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ACB4" w14:textId="77777777" w:rsidR="00C32E7A" w:rsidRPr="00DB10A5" w:rsidRDefault="00C32E7A" w:rsidP="00BB1DB4">
      <w:pPr>
        <w:rPr>
          <w:rFonts w:ascii="Calibri" w:hAnsi="Calibri" w:cs="Calibri"/>
          <w:sz w:val="20"/>
          <w:szCs w:val="20"/>
        </w:rPr>
      </w:pPr>
    </w:p>
    <w:p w14:paraId="67E513BC" w14:textId="77777777" w:rsidR="00491789" w:rsidRPr="00A47074" w:rsidRDefault="00B129C3" w:rsidP="000C0FBA">
      <w:pPr>
        <w:rPr>
          <w:rFonts w:ascii="Calibri" w:hAnsi="Calibri" w:cs="Calibri"/>
          <w:sz w:val="20"/>
          <w:szCs w:val="20"/>
        </w:rPr>
      </w:pPr>
      <w:r w:rsidRPr="00A47074">
        <w:rPr>
          <w:rFonts w:ascii="Calibri" w:hAnsi="Calibri" w:cs="Calibri"/>
          <w:b/>
          <w:sz w:val="20"/>
          <w:szCs w:val="20"/>
        </w:rPr>
        <w:t>Location</w:t>
      </w:r>
      <w:r w:rsidR="0015272B" w:rsidRPr="00A47074">
        <w:rPr>
          <w:rFonts w:ascii="Calibri" w:hAnsi="Calibri" w:cs="Calibri"/>
          <w:b/>
          <w:sz w:val="20"/>
          <w:szCs w:val="20"/>
        </w:rPr>
        <w:t>:</w:t>
      </w:r>
      <w:r w:rsidR="00D21FAD" w:rsidRPr="00A47074">
        <w:rPr>
          <w:rFonts w:ascii="Calibri" w:hAnsi="Calibri" w:cs="Calibri"/>
          <w:b/>
          <w:sz w:val="20"/>
          <w:szCs w:val="20"/>
        </w:rPr>
        <w:tab/>
      </w:r>
      <w:r w:rsidR="008C6418" w:rsidRPr="00A47074">
        <w:rPr>
          <w:rFonts w:ascii="Calibri" w:hAnsi="Calibri" w:cs="Calibri"/>
          <w:sz w:val="20"/>
          <w:szCs w:val="20"/>
        </w:rPr>
        <w:t xml:space="preserve">Online </w:t>
      </w:r>
    </w:p>
    <w:p w14:paraId="5A3302CA" w14:textId="77777777" w:rsidR="000C0FBA" w:rsidRPr="00A47074" w:rsidRDefault="002257E1" w:rsidP="000C0F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Application</w:t>
      </w:r>
      <w:r w:rsidRPr="00A47074">
        <w:rPr>
          <w:rFonts w:ascii="Calibri" w:hAnsi="Calibri" w:cs="Calibri"/>
          <w:sz w:val="20"/>
          <w:szCs w:val="20"/>
        </w:rPr>
        <w:t>:</w:t>
      </w:r>
      <w:r w:rsidR="00D21FAD" w:rsidRPr="00A47074">
        <w:rPr>
          <w:rFonts w:ascii="Calibri" w:hAnsi="Calibri" w:cs="Calibri"/>
          <w:sz w:val="20"/>
          <w:szCs w:val="20"/>
        </w:rPr>
        <w:tab/>
      </w:r>
      <w:r w:rsidR="000C0FBA" w:rsidRPr="00A47074">
        <w:rPr>
          <w:rFonts w:ascii="Calibri" w:hAnsi="Calibri" w:cs="Calibri"/>
          <w:sz w:val="20"/>
          <w:szCs w:val="20"/>
        </w:rPr>
        <w:t>Ring Central</w:t>
      </w:r>
    </w:p>
    <w:p w14:paraId="71FEEF79" w14:textId="77777777" w:rsidR="000C0FBA" w:rsidRPr="00A47074" w:rsidRDefault="000C0FBA" w:rsidP="000C0FBA">
      <w:pPr>
        <w:rPr>
          <w:rFonts w:ascii="Calibri" w:hAnsi="Calibri" w:cs="Calibri"/>
          <w:sz w:val="20"/>
          <w:szCs w:val="20"/>
        </w:rPr>
      </w:pPr>
      <w:r w:rsidRPr="00A47074">
        <w:rPr>
          <w:rFonts w:ascii="Calibri" w:hAnsi="Calibri" w:cs="Calibri"/>
          <w:b/>
          <w:bCs/>
          <w:sz w:val="20"/>
          <w:szCs w:val="20"/>
        </w:rPr>
        <w:t>Facilitator:</w:t>
      </w:r>
      <w:r w:rsidR="00D21FAD" w:rsidRPr="00A47074">
        <w:rPr>
          <w:rFonts w:ascii="Calibri" w:hAnsi="Calibri" w:cs="Calibri"/>
          <w:b/>
          <w:bCs/>
          <w:sz w:val="20"/>
          <w:szCs w:val="20"/>
        </w:rPr>
        <w:tab/>
      </w:r>
      <w:r w:rsidRPr="00A47074">
        <w:rPr>
          <w:rFonts w:ascii="Calibri" w:hAnsi="Calibri" w:cs="Calibri"/>
          <w:sz w:val="20"/>
          <w:szCs w:val="20"/>
        </w:rPr>
        <w:t>Petr Luksan</w:t>
      </w:r>
    </w:p>
    <w:p w14:paraId="5C35EAF8" w14:textId="77777777" w:rsidR="000C0FBA" w:rsidRDefault="00D21FAD" w:rsidP="00A47074">
      <w:pPr>
        <w:ind w:left="1440" w:hanging="1440"/>
        <w:rPr>
          <w:rFonts w:ascii="Calibri" w:hAnsi="Calibri" w:cs="Calibri"/>
          <w:color w:val="0070C0"/>
          <w:sz w:val="20"/>
          <w:szCs w:val="20"/>
        </w:rPr>
      </w:pPr>
      <w:r w:rsidRPr="00A47074">
        <w:rPr>
          <w:rFonts w:ascii="Calibri" w:hAnsi="Calibri" w:cs="Calibri"/>
          <w:b/>
          <w:bCs/>
          <w:sz w:val="20"/>
          <w:szCs w:val="20"/>
        </w:rPr>
        <w:t>Documents</w:t>
      </w:r>
      <w:r w:rsidRPr="00A47074">
        <w:rPr>
          <w:rFonts w:ascii="Calibri" w:hAnsi="Calibri" w:cs="Calibri"/>
          <w:sz w:val="20"/>
          <w:szCs w:val="20"/>
        </w:rPr>
        <w:t>:</w:t>
      </w:r>
      <w:r w:rsidRPr="00A47074">
        <w:rPr>
          <w:rFonts w:ascii="Calibri" w:hAnsi="Calibri" w:cs="Calibri"/>
          <w:sz w:val="20"/>
          <w:szCs w:val="20"/>
        </w:rPr>
        <w:tab/>
        <w:t xml:space="preserve">All documents to support the meeting available via the link: </w:t>
      </w:r>
      <w:r w:rsidR="00B94BA9" w:rsidRPr="00B94BA9">
        <w:rPr>
          <w:rFonts w:ascii="Calibri" w:hAnsi="Calibri" w:cs="Calibri"/>
          <w:color w:val="0070C0"/>
          <w:sz w:val="20"/>
          <w:szCs w:val="20"/>
        </w:rPr>
        <w:t>https://castlecommunitybank.co.uk/egm-2021/</w:t>
      </w:r>
    </w:p>
    <w:p w14:paraId="1B84093B" w14:textId="77777777" w:rsidR="002257E1" w:rsidRDefault="002257E1" w:rsidP="00A47074">
      <w:pPr>
        <w:ind w:left="1440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Attendees:</w:t>
      </w:r>
      <w:r>
        <w:rPr>
          <w:rFonts w:ascii="Calibri" w:hAnsi="Calibri" w:cs="Calibri"/>
          <w:sz w:val="20"/>
          <w:szCs w:val="20"/>
        </w:rPr>
        <w:tab/>
        <w:t>See Appendix 1</w:t>
      </w:r>
    </w:p>
    <w:p w14:paraId="3362EDCF" w14:textId="77777777" w:rsidR="002257E1" w:rsidRDefault="002257E1" w:rsidP="00A47074">
      <w:pPr>
        <w:ind w:left="1440" w:hanging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Proxy Votes:</w:t>
      </w:r>
      <w:r>
        <w:rPr>
          <w:rFonts w:ascii="Calibri" w:hAnsi="Calibri" w:cs="Calibri"/>
          <w:sz w:val="20"/>
          <w:szCs w:val="20"/>
        </w:rPr>
        <w:tab/>
        <w:t>See Appendix 2</w:t>
      </w:r>
    </w:p>
    <w:p w14:paraId="7549DBB6" w14:textId="77777777" w:rsidR="000C0FBA" w:rsidRPr="00DB10A5" w:rsidRDefault="000C0FBA" w:rsidP="00BB1DB4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4748"/>
        <w:gridCol w:w="1413"/>
      </w:tblGrid>
      <w:tr w:rsidR="00E8290A" w:rsidRPr="00DB10A5" w14:paraId="5145D388" w14:textId="77777777" w:rsidTr="00B94BA9">
        <w:tc>
          <w:tcPr>
            <w:tcW w:w="3119" w:type="dxa"/>
            <w:shd w:val="pct30" w:color="auto" w:fill="auto"/>
          </w:tcPr>
          <w:p w14:paraId="2D7EDA31" w14:textId="77777777" w:rsidR="00491789" w:rsidRPr="00DB10A5" w:rsidRDefault="000C0FBA" w:rsidP="00300E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Board </w:t>
            </w:r>
            <w:r w:rsidR="00491789" w:rsidRPr="00DB10A5">
              <w:rPr>
                <w:rFonts w:ascii="Calibri" w:hAnsi="Calibri" w:cs="Calibri"/>
                <w:b/>
                <w:bCs/>
                <w:sz w:val="20"/>
                <w:szCs w:val="20"/>
              </w:rPr>
              <w:t>Attendees</w:t>
            </w:r>
          </w:p>
        </w:tc>
        <w:tc>
          <w:tcPr>
            <w:tcW w:w="4819" w:type="dxa"/>
            <w:shd w:val="pct30" w:color="auto" w:fill="auto"/>
          </w:tcPr>
          <w:p w14:paraId="7685540D" w14:textId="77777777" w:rsidR="00491789" w:rsidRPr="00DB10A5" w:rsidRDefault="000C0FBA" w:rsidP="00300E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418" w:type="dxa"/>
            <w:shd w:val="pct30" w:color="auto" w:fill="auto"/>
          </w:tcPr>
          <w:p w14:paraId="73F67726" w14:textId="77777777" w:rsidR="00491789" w:rsidRPr="00DB10A5" w:rsidRDefault="00491789" w:rsidP="00300E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10A5">
              <w:rPr>
                <w:rFonts w:ascii="Calibri" w:hAnsi="Calibri" w:cs="Calibri"/>
                <w:b/>
                <w:bCs/>
                <w:sz w:val="20"/>
                <w:szCs w:val="20"/>
              </w:rPr>
              <w:t>Attendance Y/N</w:t>
            </w:r>
          </w:p>
        </w:tc>
      </w:tr>
      <w:tr w:rsidR="00E8290A" w:rsidRPr="00DB10A5" w14:paraId="23BAA1D1" w14:textId="77777777" w:rsidTr="00B94BA9">
        <w:tc>
          <w:tcPr>
            <w:tcW w:w="3119" w:type="dxa"/>
            <w:shd w:val="clear" w:color="auto" w:fill="auto"/>
          </w:tcPr>
          <w:p w14:paraId="7ED0E371" w14:textId="77777777" w:rsidR="00491789" w:rsidRPr="00831D4B" w:rsidRDefault="00491789" w:rsidP="00BB1DB4">
            <w:pPr>
              <w:rPr>
                <w:rFonts w:ascii="Calibri" w:hAnsi="Calibri" w:cs="Calibri"/>
                <w:sz w:val="20"/>
                <w:szCs w:val="20"/>
              </w:rPr>
            </w:pPr>
            <w:r w:rsidRPr="00831D4B">
              <w:rPr>
                <w:rFonts w:ascii="Calibri" w:hAnsi="Calibri" w:cs="Calibri"/>
                <w:sz w:val="20"/>
                <w:szCs w:val="20"/>
              </w:rPr>
              <w:t>Ian Irvin (Chair</w:t>
            </w:r>
            <w:r w:rsidR="002D4676">
              <w:rPr>
                <w:rFonts w:ascii="Calibri" w:hAnsi="Calibri" w:cs="Calibri"/>
                <w:sz w:val="20"/>
                <w:szCs w:val="20"/>
              </w:rPr>
              <w:t>man</w:t>
            </w:r>
            <w:r w:rsidRPr="00831D4B">
              <w:rPr>
                <w:rFonts w:ascii="Calibri" w:hAnsi="Calibri" w:cs="Calibri"/>
                <w:sz w:val="20"/>
                <w:szCs w:val="20"/>
              </w:rPr>
              <w:t>)</w:t>
            </w:r>
            <w:r w:rsidR="00D819F8" w:rsidRPr="00831D4B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D819F8" w:rsidRPr="00D21FAD">
              <w:rPr>
                <w:rFonts w:ascii="Calibri" w:hAnsi="Calibri" w:cs="Calibri"/>
                <w:b/>
                <w:bCs/>
                <w:sz w:val="20"/>
                <w:szCs w:val="20"/>
              </w:rPr>
              <w:t>(II)</w:t>
            </w:r>
          </w:p>
        </w:tc>
        <w:tc>
          <w:tcPr>
            <w:tcW w:w="4819" w:type="dxa"/>
            <w:shd w:val="clear" w:color="auto" w:fill="auto"/>
          </w:tcPr>
          <w:p w14:paraId="2EB25A7E" w14:textId="77777777" w:rsidR="00491789" w:rsidRPr="00DB10A5" w:rsidRDefault="000C0FBA" w:rsidP="00BB1D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Chair</w:t>
            </w:r>
          </w:p>
        </w:tc>
        <w:tc>
          <w:tcPr>
            <w:tcW w:w="1418" w:type="dxa"/>
            <w:shd w:val="clear" w:color="auto" w:fill="auto"/>
          </w:tcPr>
          <w:p w14:paraId="0B4651BE" w14:textId="77777777" w:rsidR="00491789" w:rsidRPr="00DB10A5" w:rsidRDefault="00E8290A" w:rsidP="00BB1DB4">
            <w:pPr>
              <w:rPr>
                <w:rFonts w:ascii="Calibri" w:hAnsi="Calibri" w:cs="Calibri"/>
                <w:sz w:val="20"/>
                <w:szCs w:val="20"/>
              </w:rPr>
            </w:pPr>
            <w:r w:rsidRPr="00DB10A5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</w:tr>
      <w:tr w:rsidR="00E8290A" w:rsidRPr="00DB10A5" w14:paraId="2F2B823C" w14:textId="77777777" w:rsidTr="00B94BA9">
        <w:tc>
          <w:tcPr>
            <w:tcW w:w="3119" w:type="dxa"/>
            <w:shd w:val="clear" w:color="auto" w:fill="auto"/>
          </w:tcPr>
          <w:p w14:paraId="49DEA6D1" w14:textId="77777777" w:rsidR="00E8290A" w:rsidRPr="00831D4B" w:rsidRDefault="00E8290A" w:rsidP="00E8290A">
            <w:pPr>
              <w:rPr>
                <w:rFonts w:ascii="Calibri" w:hAnsi="Calibri" w:cs="Calibri"/>
                <w:sz w:val="20"/>
                <w:szCs w:val="20"/>
              </w:rPr>
            </w:pPr>
            <w:r w:rsidRPr="00831D4B">
              <w:rPr>
                <w:rFonts w:ascii="Calibri" w:hAnsi="Calibri" w:cs="Calibri"/>
                <w:sz w:val="20"/>
                <w:szCs w:val="20"/>
              </w:rPr>
              <w:t>Austin Flynn</w:t>
            </w:r>
            <w:r w:rsidR="00D819F8" w:rsidRPr="00831D4B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D819F8" w:rsidRPr="00D21FAD">
              <w:rPr>
                <w:rFonts w:ascii="Calibri" w:hAnsi="Calibri" w:cs="Calibri"/>
                <w:b/>
                <w:bCs/>
                <w:sz w:val="20"/>
                <w:szCs w:val="20"/>
              </w:rPr>
              <w:t>(AF)</w:t>
            </w:r>
          </w:p>
        </w:tc>
        <w:tc>
          <w:tcPr>
            <w:tcW w:w="4819" w:type="dxa"/>
            <w:shd w:val="clear" w:color="auto" w:fill="auto"/>
          </w:tcPr>
          <w:p w14:paraId="7DB27C3C" w14:textId="77777777" w:rsidR="00E8290A" w:rsidRPr="00DB10A5" w:rsidRDefault="00B94BA9" w:rsidP="00E8290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Non-Executive Director </w:t>
            </w:r>
          </w:p>
        </w:tc>
        <w:tc>
          <w:tcPr>
            <w:tcW w:w="1418" w:type="dxa"/>
            <w:shd w:val="clear" w:color="auto" w:fill="auto"/>
          </w:tcPr>
          <w:p w14:paraId="4355019B" w14:textId="77777777" w:rsidR="00E8290A" w:rsidRPr="00DB10A5" w:rsidRDefault="00E8290A" w:rsidP="00E8290A">
            <w:pPr>
              <w:rPr>
                <w:rFonts w:ascii="Calibri" w:hAnsi="Calibri" w:cs="Calibri"/>
                <w:sz w:val="20"/>
                <w:szCs w:val="20"/>
              </w:rPr>
            </w:pPr>
            <w:r w:rsidRPr="00DB10A5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</w:tr>
      <w:tr w:rsidR="00B94BA9" w:rsidRPr="00DB10A5" w14:paraId="4C51C8DA" w14:textId="77777777" w:rsidTr="00B94BA9">
        <w:tc>
          <w:tcPr>
            <w:tcW w:w="3119" w:type="dxa"/>
            <w:shd w:val="clear" w:color="auto" w:fill="auto"/>
          </w:tcPr>
          <w:p w14:paraId="332FF2FE" w14:textId="77777777" w:rsidR="00B94BA9" w:rsidRPr="00831D4B" w:rsidRDefault="00B94BA9" w:rsidP="00B94BA9">
            <w:pPr>
              <w:rPr>
                <w:rFonts w:ascii="Calibri" w:hAnsi="Calibri" w:cs="Calibri"/>
                <w:sz w:val="20"/>
                <w:szCs w:val="20"/>
              </w:rPr>
            </w:pPr>
            <w:r w:rsidRPr="00831D4B">
              <w:rPr>
                <w:rFonts w:ascii="Calibri" w:hAnsi="Calibri" w:cs="Calibri"/>
                <w:sz w:val="20"/>
                <w:szCs w:val="20"/>
              </w:rPr>
              <w:t xml:space="preserve">Keith Macdonald - </w:t>
            </w:r>
            <w:r w:rsidRPr="00D21FAD">
              <w:rPr>
                <w:rFonts w:ascii="Calibri" w:hAnsi="Calibri" w:cs="Calibri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4819" w:type="dxa"/>
            <w:shd w:val="clear" w:color="auto" w:fill="auto"/>
          </w:tcPr>
          <w:p w14:paraId="5189C0C8" w14:textId="77777777" w:rsidR="00B94BA9" w:rsidRPr="00DB10A5" w:rsidRDefault="00B94BA9" w:rsidP="00B9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Non-Executive Director </w:t>
            </w:r>
          </w:p>
        </w:tc>
        <w:tc>
          <w:tcPr>
            <w:tcW w:w="1418" w:type="dxa"/>
            <w:shd w:val="clear" w:color="auto" w:fill="auto"/>
          </w:tcPr>
          <w:p w14:paraId="2CB58F93" w14:textId="77777777" w:rsidR="00B94BA9" w:rsidRPr="00DB10A5" w:rsidRDefault="00B94BA9" w:rsidP="00B94BA9">
            <w:pPr>
              <w:rPr>
                <w:rFonts w:ascii="Calibri" w:hAnsi="Calibri" w:cs="Calibri"/>
                <w:sz w:val="20"/>
                <w:szCs w:val="20"/>
              </w:rPr>
            </w:pPr>
            <w:r w:rsidRPr="00DB10A5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</w:tr>
      <w:tr w:rsidR="00B94BA9" w:rsidRPr="00DB10A5" w14:paraId="62CA8719" w14:textId="77777777" w:rsidTr="00B94BA9">
        <w:tc>
          <w:tcPr>
            <w:tcW w:w="3119" w:type="dxa"/>
            <w:shd w:val="clear" w:color="auto" w:fill="auto"/>
          </w:tcPr>
          <w:p w14:paraId="789333DA" w14:textId="77777777" w:rsidR="00B94BA9" w:rsidRPr="00831D4B" w:rsidRDefault="00B94BA9" w:rsidP="00B94BA9">
            <w:pPr>
              <w:rPr>
                <w:rFonts w:ascii="Calibri" w:hAnsi="Calibri" w:cs="Calibri"/>
                <w:sz w:val="20"/>
                <w:szCs w:val="20"/>
              </w:rPr>
            </w:pPr>
            <w:r w:rsidRPr="00831D4B">
              <w:rPr>
                <w:rFonts w:ascii="Calibri" w:hAnsi="Calibri" w:cs="Calibri"/>
                <w:sz w:val="20"/>
                <w:szCs w:val="20"/>
              </w:rPr>
              <w:t xml:space="preserve">Arthur Mathieson – </w:t>
            </w:r>
            <w:r w:rsidRPr="00D21FAD">
              <w:rPr>
                <w:rFonts w:ascii="Calibri" w:hAnsi="Calibri" w:cs="Calibri"/>
                <w:b/>
                <w:bCs/>
                <w:sz w:val="20"/>
                <w:szCs w:val="20"/>
              </w:rPr>
              <w:t>(AM)</w:t>
            </w:r>
          </w:p>
        </w:tc>
        <w:tc>
          <w:tcPr>
            <w:tcW w:w="4819" w:type="dxa"/>
            <w:shd w:val="clear" w:color="auto" w:fill="auto"/>
          </w:tcPr>
          <w:p w14:paraId="4239182C" w14:textId="77777777" w:rsidR="00B94BA9" w:rsidRPr="00DB10A5" w:rsidRDefault="00B94BA9" w:rsidP="00B9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Non-Executive Director – Company Secretary</w:t>
            </w:r>
          </w:p>
        </w:tc>
        <w:tc>
          <w:tcPr>
            <w:tcW w:w="1418" w:type="dxa"/>
            <w:shd w:val="clear" w:color="auto" w:fill="auto"/>
          </w:tcPr>
          <w:p w14:paraId="23613211" w14:textId="77777777" w:rsidR="00B94BA9" w:rsidRPr="00DB10A5" w:rsidRDefault="00B94BA9" w:rsidP="00B94BA9">
            <w:pPr>
              <w:rPr>
                <w:rFonts w:ascii="Calibri" w:hAnsi="Calibri" w:cs="Calibri"/>
                <w:sz w:val="20"/>
                <w:szCs w:val="20"/>
              </w:rPr>
            </w:pPr>
            <w:r w:rsidRPr="00DB10A5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</w:tr>
      <w:tr w:rsidR="00B94BA9" w:rsidRPr="00DB10A5" w14:paraId="1561610E" w14:textId="77777777" w:rsidTr="00B94BA9">
        <w:tc>
          <w:tcPr>
            <w:tcW w:w="3119" w:type="dxa"/>
            <w:shd w:val="clear" w:color="auto" w:fill="auto"/>
          </w:tcPr>
          <w:p w14:paraId="0EADAA85" w14:textId="77777777" w:rsidR="00B94BA9" w:rsidRPr="00831D4B" w:rsidRDefault="00B94BA9" w:rsidP="00B94BA9">
            <w:pPr>
              <w:rPr>
                <w:rFonts w:ascii="Calibri" w:hAnsi="Calibri" w:cs="Calibri"/>
                <w:sz w:val="20"/>
                <w:szCs w:val="20"/>
              </w:rPr>
            </w:pPr>
            <w:r w:rsidRPr="00831D4B">
              <w:rPr>
                <w:rFonts w:ascii="Calibri" w:hAnsi="Calibri" w:cs="Calibri"/>
                <w:sz w:val="20"/>
                <w:szCs w:val="20"/>
              </w:rPr>
              <w:t xml:space="preserve">Douglas Reid – </w:t>
            </w:r>
            <w:r w:rsidRPr="00D21FAD">
              <w:rPr>
                <w:rFonts w:ascii="Calibri" w:hAnsi="Calibri" w:cs="Calibri"/>
                <w:b/>
                <w:bCs/>
                <w:sz w:val="20"/>
                <w:szCs w:val="20"/>
              </w:rPr>
              <w:t>(DR)</w:t>
            </w:r>
          </w:p>
        </w:tc>
        <w:tc>
          <w:tcPr>
            <w:tcW w:w="4819" w:type="dxa"/>
            <w:shd w:val="clear" w:color="auto" w:fill="auto"/>
          </w:tcPr>
          <w:p w14:paraId="37735B07" w14:textId="77777777" w:rsidR="00B94BA9" w:rsidRPr="00DB10A5" w:rsidRDefault="00B94BA9" w:rsidP="00B9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Non-Executive Director – Money Laundering Reporting Officer</w:t>
            </w:r>
          </w:p>
        </w:tc>
        <w:tc>
          <w:tcPr>
            <w:tcW w:w="1418" w:type="dxa"/>
            <w:shd w:val="clear" w:color="auto" w:fill="auto"/>
          </w:tcPr>
          <w:p w14:paraId="5F77E38C" w14:textId="77777777" w:rsidR="00B94BA9" w:rsidRPr="00DB10A5" w:rsidRDefault="00B94BA9" w:rsidP="00B94BA9">
            <w:pPr>
              <w:rPr>
                <w:rFonts w:ascii="Calibri" w:hAnsi="Calibri" w:cs="Calibri"/>
                <w:sz w:val="20"/>
                <w:szCs w:val="20"/>
              </w:rPr>
            </w:pPr>
            <w:r w:rsidRPr="00DB10A5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</w:tr>
      <w:tr w:rsidR="00B94BA9" w:rsidRPr="00DB10A5" w14:paraId="3327E500" w14:textId="77777777" w:rsidTr="00B94BA9">
        <w:tc>
          <w:tcPr>
            <w:tcW w:w="3119" w:type="dxa"/>
            <w:shd w:val="clear" w:color="auto" w:fill="auto"/>
          </w:tcPr>
          <w:p w14:paraId="53D51ED7" w14:textId="77777777" w:rsidR="00B94BA9" w:rsidRPr="00831D4B" w:rsidRDefault="00B94BA9" w:rsidP="00B94BA9">
            <w:pPr>
              <w:rPr>
                <w:rFonts w:ascii="Calibri" w:hAnsi="Calibri" w:cs="Calibri"/>
                <w:sz w:val="20"/>
                <w:szCs w:val="20"/>
              </w:rPr>
            </w:pPr>
            <w:r w:rsidRPr="00831D4B">
              <w:rPr>
                <w:rFonts w:ascii="Calibri" w:hAnsi="Calibri" w:cs="Calibri"/>
                <w:sz w:val="20"/>
                <w:szCs w:val="20"/>
              </w:rPr>
              <w:t>Mary Jane Brouwers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(</w:t>
            </w:r>
            <w:r w:rsidRPr="00D21FAD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Pr="00D21FAD">
              <w:rPr>
                <w:rFonts w:ascii="Calibri" w:hAnsi="Calibri" w:cs="Calibri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4819" w:type="dxa"/>
            <w:shd w:val="clear" w:color="auto" w:fill="auto"/>
          </w:tcPr>
          <w:p w14:paraId="320D0642" w14:textId="77777777" w:rsidR="00B94BA9" w:rsidRPr="00DB10A5" w:rsidRDefault="00B94BA9" w:rsidP="00B9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Non-Executive Director - Treasurer</w:t>
            </w:r>
          </w:p>
        </w:tc>
        <w:tc>
          <w:tcPr>
            <w:tcW w:w="1418" w:type="dxa"/>
            <w:shd w:val="clear" w:color="auto" w:fill="auto"/>
          </w:tcPr>
          <w:p w14:paraId="38B5D7E3" w14:textId="77777777" w:rsidR="00B94BA9" w:rsidRPr="00DB10A5" w:rsidRDefault="00B94BA9" w:rsidP="00B9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</w:tr>
      <w:tr w:rsidR="00B94BA9" w:rsidRPr="00DB10A5" w14:paraId="15C13C62" w14:textId="77777777" w:rsidTr="00B94BA9">
        <w:tc>
          <w:tcPr>
            <w:tcW w:w="3119" w:type="dxa"/>
            <w:shd w:val="clear" w:color="auto" w:fill="auto"/>
          </w:tcPr>
          <w:p w14:paraId="1C88FA0F" w14:textId="77777777" w:rsidR="00B94BA9" w:rsidRPr="00831D4B" w:rsidRDefault="00B94BA9" w:rsidP="00B9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Adrian Sargent 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4DEDC8BF" w14:textId="77777777" w:rsidR="00B94BA9" w:rsidRPr="00DB10A5" w:rsidRDefault="00B94BA9" w:rsidP="00B9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CEO</w:t>
            </w:r>
          </w:p>
        </w:tc>
        <w:tc>
          <w:tcPr>
            <w:tcW w:w="1418" w:type="dxa"/>
            <w:shd w:val="clear" w:color="auto" w:fill="auto"/>
          </w:tcPr>
          <w:p w14:paraId="363B232D" w14:textId="77777777" w:rsidR="00B94BA9" w:rsidRDefault="00B94BA9" w:rsidP="00B9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</w:tr>
    </w:tbl>
    <w:p w14:paraId="07D85702" w14:textId="77777777" w:rsidR="00632DA7" w:rsidRDefault="00632DA7" w:rsidP="005B3A23">
      <w:pPr>
        <w:jc w:val="both"/>
        <w:rPr>
          <w:rFonts w:ascii="Calibri" w:hAnsi="Calibri" w:cs="Calibri"/>
          <w:sz w:val="20"/>
          <w:szCs w:val="20"/>
        </w:rPr>
      </w:pPr>
    </w:p>
    <w:p w14:paraId="118EA4A5" w14:textId="77777777" w:rsidR="00C01DF3" w:rsidRPr="005B3A23" w:rsidRDefault="00C35503" w:rsidP="000C0FBA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5B3A23">
        <w:rPr>
          <w:rFonts w:ascii="Calibri" w:hAnsi="Calibri" w:cs="Calibri"/>
          <w:b/>
          <w:bCs/>
          <w:sz w:val="20"/>
          <w:szCs w:val="20"/>
        </w:rPr>
        <w:t>Minutes</w:t>
      </w:r>
      <w:r>
        <w:rPr>
          <w:rFonts w:ascii="Calibri" w:hAnsi="Calibri" w:cs="Calibri"/>
          <w:b/>
          <w:bCs/>
          <w:sz w:val="20"/>
          <w:szCs w:val="20"/>
        </w:rPr>
        <w:t>:</w:t>
      </w:r>
    </w:p>
    <w:p w14:paraId="284F1B45" w14:textId="77777777" w:rsidR="00C35503" w:rsidRDefault="00C35503" w:rsidP="000C0FBA">
      <w:pPr>
        <w:jc w:val="both"/>
        <w:rPr>
          <w:rFonts w:ascii="Calibri" w:hAnsi="Calibri" w:cs="Calibri"/>
          <w:sz w:val="20"/>
          <w:szCs w:val="20"/>
        </w:rPr>
      </w:pPr>
    </w:p>
    <w:p w14:paraId="7DD5EAEC" w14:textId="77777777" w:rsidR="00D21FAD" w:rsidRPr="00B94BA9" w:rsidRDefault="000C0FBA" w:rsidP="00F97FE0">
      <w:pPr>
        <w:numPr>
          <w:ilvl w:val="0"/>
          <w:numId w:val="36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B94BA9">
        <w:rPr>
          <w:rFonts w:ascii="Calibri" w:hAnsi="Calibri" w:cs="Calibri"/>
          <w:b/>
          <w:bCs/>
          <w:sz w:val="20"/>
          <w:szCs w:val="20"/>
        </w:rPr>
        <w:t>Opening Remarks</w:t>
      </w:r>
    </w:p>
    <w:p w14:paraId="12A25D2B" w14:textId="77777777" w:rsidR="000C0FBA" w:rsidRPr="000C0FBA" w:rsidRDefault="000C0FBA" w:rsidP="000C0FBA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0C0FBA">
        <w:rPr>
          <w:rFonts w:ascii="Calibri" w:hAnsi="Calibri" w:cs="Calibri"/>
          <w:b/>
          <w:bCs/>
          <w:sz w:val="20"/>
          <w:szCs w:val="20"/>
        </w:rPr>
        <w:t xml:space="preserve">II </w:t>
      </w:r>
      <w:r>
        <w:rPr>
          <w:rFonts w:ascii="Calibri" w:hAnsi="Calibri" w:cs="Calibri"/>
          <w:sz w:val="20"/>
          <w:szCs w:val="20"/>
        </w:rPr>
        <w:t xml:space="preserve">opened the meeting at 15.00 hours and welcomed all attendees. </w:t>
      </w:r>
    </w:p>
    <w:p w14:paraId="79DCF0CB" w14:textId="77777777" w:rsidR="000C0FBA" w:rsidRPr="000C0FBA" w:rsidRDefault="000C0FBA" w:rsidP="000C0FBA">
      <w:pPr>
        <w:jc w:val="both"/>
        <w:rPr>
          <w:rFonts w:ascii="Calibri" w:hAnsi="Calibri" w:cs="Calibri"/>
          <w:sz w:val="20"/>
          <w:szCs w:val="20"/>
        </w:rPr>
      </w:pPr>
    </w:p>
    <w:p w14:paraId="2C0E821A" w14:textId="77777777" w:rsidR="000C0FBA" w:rsidRPr="00B94BA9" w:rsidRDefault="000C0FBA" w:rsidP="000C0FBA">
      <w:pPr>
        <w:numPr>
          <w:ilvl w:val="0"/>
          <w:numId w:val="36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B94BA9">
        <w:rPr>
          <w:rFonts w:ascii="Calibri" w:hAnsi="Calibri" w:cs="Calibri"/>
          <w:b/>
          <w:bCs/>
          <w:sz w:val="20"/>
          <w:szCs w:val="20"/>
        </w:rPr>
        <w:t>Ascertain Quorum</w:t>
      </w:r>
    </w:p>
    <w:p w14:paraId="43A1D7B7" w14:textId="77777777" w:rsidR="000C0FBA" w:rsidRDefault="000C0FBA" w:rsidP="000C0FBA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 there were </w:t>
      </w:r>
      <w:r w:rsidR="00B94BA9">
        <w:rPr>
          <w:rFonts w:ascii="Calibri" w:hAnsi="Calibri" w:cs="Calibri"/>
          <w:sz w:val="20"/>
          <w:szCs w:val="20"/>
        </w:rPr>
        <w:t>18</w:t>
      </w:r>
      <w:r>
        <w:rPr>
          <w:rFonts w:ascii="Calibri" w:hAnsi="Calibri" w:cs="Calibri"/>
          <w:sz w:val="20"/>
          <w:szCs w:val="20"/>
        </w:rPr>
        <w:t xml:space="preserve"> members in attendance the meeting was confirmed to be quorate</w:t>
      </w:r>
    </w:p>
    <w:p w14:paraId="32DD7121" w14:textId="77777777" w:rsidR="000C0FBA" w:rsidRDefault="000C0FBA" w:rsidP="000C0FBA">
      <w:pPr>
        <w:ind w:left="1080"/>
        <w:jc w:val="both"/>
        <w:rPr>
          <w:rFonts w:ascii="Calibri" w:hAnsi="Calibri" w:cs="Calibri"/>
          <w:sz w:val="20"/>
          <w:szCs w:val="20"/>
        </w:rPr>
      </w:pPr>
    </w:p>
    <w:p w14:paraId="7449DD2C" w14:textId="77777777" w:rsidR="000C0FBA" w:rsidRPr="00B94BA9" w:rsidRDefault="000C0FBA" w:rsidP="000C0FBA">
      <w:pPr>
        <w:numPr>
          <w:ilvl w:val="0"/>
          <w:numId w:val="36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B94BA9">
        <w:rPr>
          <w:rFonts w:ascii="Calibri" w:hAnsi="Calibri" w:cs="Calibri"/>
          <w:b/>
          <w:bCs/>
          <w:sz w:val="20"/>
          <w:szCs w:val="20"/>
        </w:rPr>
        <w:t>Any Other Competent Business (AOCB)</w:t>
      </w:r>
    </w:p>
    <w:p w14:paraId="50B6C730" w14:textId="77777777" w:rsidR="000C0FBA" w:rsidRDefault="000C0FBA" w:rsidP="000C0FBA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 additions to the AOCB section of the agenda were proposed</w:t>
      </w:r>
    </w:p>
    <w:p w14:paraId="0F044CFD" w14:textId="77777777" w:rsidR="00D21FAD" w:rsidRDefault="00D21FAD" w:rsidP="00D21FAD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330A4381" w14:textId="77777777" w:rsidR="00B94BA9" w:rsidRPr="005B3A23" w:rsidRDefault="00B94BA9" w:rsidP="00B94BA9">
      <w:pPr>
        <w:numPr>
          <w:ilvl w:val="0"/>
          <w:numId w:val="36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7F5428">
        <w:rPr>
          <w:rFonts w:ascii="Calibri" w:hAnsi="Calibri" w:cs="Calibri"/>
          <w:b/>
          <w:bCs/>
          <w:sz w:val="20"/>
          <w:szCs w:val="20"/>
        </w:rPr>
        <w:t>Chair overview</w:t>
      </w:r>
    </w:p>
    <w:p w14:paraId="2BCC6B2E" w14:textId="77777777" w:rsidR="00D21FAD" w:rsidRDefault="00D21FAD" w:rsidP="00B94BA9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D21FAD">
        <w:rPr>
          <w:rFonts w:ascii="Calibri" w:hAnsi="Calibri" w:cs="Calibri"/>
          <w:b/>
          <w:bCs/>
          <w:sz w:val="20"/>
          <w:szCs w:val="20"/>
        </w:rPr>
        <w:t>II</w:t>
      </w:r>
      <w:r>
        <w:rPr>
          <w:rFonts w:ascii="Calibri" w:hAnsi="Calibri" w:cs="Calibri"/>
          <w:sz w:val="20"/>
          <w:szCs w:val="20"/>
        </w:rPr>
        <w:t xml:space="preserve"> </w:t>
      </w:r>
      <w:r w:rsidR="00B94BA9">
        <w:rPr>
          <w:rFonts w:ascii="Calibri" w:hAnsi="Calibri" w:cs="Calibri"/>
          <w:sz w:val="20"/>
          <w:szCs w:val="20"/>
        </w:rPr>
        <w:t>covered the following:</w:t>
      </w:r>
    </w:p>
    <w:p w14:paraId="5C3889D8" w14:textId="77777777" w:rsidR="00B94BA9" w:rsidRDefault="00B94BA9" w:rsidP="00B94BA9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Reiterated the purpose of the meeting which was to:</w:t>
      </w:r>
    </w:p>
    <w:p w14:paraId="000CFDE9" w14:textId="35FAAF06" w:rsidR="00B94BA9" w:rsidRPr="00B94BA9" w:rsidRDefault="00B94BA9" w:rsidP="00DD50B4">
      <w:pPr>
        <w:numPr>
          <w:ilvl w:val="2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B94BA9">
        <w:rPr>
          <w:rFonts w:ascii="Calibri" w:hAnsi="Calibri" w:cs="Calibri"/>
          <w:sz w:val="20"/>
          <w:szCs w:val="20"/>
        </w:rPr>
        <w:t>Approve the changes to the Rule Book which are necessary to widen Castle Community Bank Common Bond</w:t>
      </w:r>
      <w:r w:rsidR="00624B7B">
        <w:rPr>
          <w:rFonts w:ascii="Calibri" w:hAnsi="Calibri" w:cs="Calibri"/>
          <w:sz w:val="20"/>
          <w:szCs w:val="20"/>
        </w:rPr>
        <w:t>,</w:t>
      </w:r>
      <w:r w:rsidRPr="00B94BA9">
        <w:rPr>
          <w:rFonts w:ascii="Calibri" w:hAnsi="Calibri" w:cs="Calibri"/>
          <w:sz w:val="20"/>
          <w:szCs w:val="20"/>
        </w:rPr>
        <w:t xml:space="preserve"> to enable an Internal Audit function to replace the previous Supervisory Committee</w:t>
      </w:r>
      <w:r w:rsidR="00624B7B">
        <w:rPr>
          <w:rFonts w:ascii="Calibri" w:hAnsi="Calibri" w:cs="Calibri"/>
          <w:sz w:val="20"/>
          <w:szCs w:val="20"/>
        </w:rPr>
        <w:t xml:space="preserve"> and permit the payment of Directors</w:t>
      </w:r>
      <w:r w:rsidRPr="00B94BA9">
        <w:rPr>
          <w:rFonts w:ascii="Calibri" w:hAnsi="Calibri" w:cs="Calibri"/>
          <w:sz w:val="20"/>
          <w:szCs w:val="20"/>
        </w:rPr>
        <w:t>. In making these changes it should be noted that some “modernisation” was also included</w:t>
      </w:r>
    </w:p>
    <w:p w14:paraId="0D759057" w14:textId="77777777" w:rsidR="00B94BA9" w:rsidRDefault="00B94BA9" w:rsidP="00B94BA9">
      <w:pPr>
        <w:numPr>
          <w:ilvl w:val="2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 the business has grown considerably and changed some dynamics to put in place the ability to remunerate Directors of the Board</w:t>
      </w:r>
    </w:p>
    <w:p w14:paraId="722F1206" w14:textId="7E9B4A50" w:rsidR="00B94BA9" w:rsidRDefault="00B94BA9" w:rsidP="00DD50B4">
      <w:pPr>
        <w:numPr>
          <w:ilvl w:val="2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B94BA9">
        <w:rPr>
          <w:rFonts w:ascii="Calibri" w:hAnsi="Calibri" w:cs="Calibri"/>
          <w:sz w:val="20"/>
          <w:szCs w:val="20"/>
        </w:rPr>
        <w:t>Appoint Adrian Sargent (CEO) to the Board</w:t>
      </w:r>
    </w:p>
    <w:p w14:paraId="267EDDEB" w14:textId="28B34B80" w:rsidR="003D1CD5" w:rsidRDefault="003D1CD5" w:rsidP="003D1CD5">
      <w:pPr>
        <w:jc w:val="both"/>
        <w:rPr>
          <w:rFonts w:ascii="Calibri" w:hAnsi="Calibri" w:cs="Calibri"/>
          <w:sz w:val="20"/>
          <w:szCs w:val="20"/>
        </w:rPr>
      </w:pPr>
    </w:p>
    <w:p w14:paraId="0164428C" w14:textId="7E59AE8D" w:rsidR="003D1CD5" w:rsidRDefault="003D1CD5" w:rsidP="003D1CD5">
      <w:pPr>
        <w:jc w:val="both"/>
        <w:rPr>
          <w:rFonts w:ascii="Calibri" w:hAnsi="Calibri" w:cs="Calibri"/>
          <w:sz w:val="20"/>
          <w:szCs w:val="20"/>
        </w:rPr>
      </w:pPr>
    </w:p>
    <w:p w14:paraId="518A522E" w14:textId="427F96F0" w:rsidR="003D1CD5" w:rsidRDefault="003D1CD5" w:rsidP="003D1CD5">
      <w:pPr>
        <w:jc w:val="both"/>
        <w:rPr>
          <w:rFonts w:ascii="Calibri" w:hAnsi="Calibri" w:cs="Calibri"/>
          <w:sz w:val="20"/>
          <w:szCs w:val="20"/>
        </w:rPr>
      </w:pPr>
    </w:p>
    <w:p w14:paraId="33CE4211" w14:textId="0AC94797" w:rsidR="003D1CD5" w:rsidRDefault="003D1CD5" w:rsidP="003D1CD5">
      <w:pPr>
        <w:jc w:val="both"/>
        <w:rPr>
          <w:rFonts w:ascii="Calibri" w:hAnsi="Calibri" w:cs="Calibri"/>
          <w:sz w:val="20"/>
          <w:szCs w:val="20"/>
        </w:rPr>
      </w:pPr>
    </w:p>
    <w:p w14:paraId="66CC3548" w14:textId="43250BA9" w:rsidR="003D1CD5" w:rsidRDefault="003D1CD5" w:rsidP="003D1CD5">
      <w:pPr>
        <w:jc w:val="both"/>
        <w:rPr>
          <w:rFonts w:ascii="Calibri" w:hAnsi="Calibri" w:cs="Calibri"/>
          <w:sz w:val="20"/>
          <w:szCs w:val="20"/>
        </w:rPr>
      </w:pPr>
    </w:p>
    <w:p w14:paraId="7F3D1993" w14:textId="77777777" w:rsidR="003D1CD5" w:rsidRDefault="003D1CD5" w:rsidP="003D1CD5">
      <w:pPr>
        <w:jc w:val="both"/>
        <w:rPr>
          <w:rFonts w:ascii="Calibri" w:hAnsi="Calibri" w:cs="Calibri"/>
          <w:sz w:val="20"/>
          <w:szCs w:val="20"/>
        </w:rPr>
      </w:pPr>
    </w:p>
    <w:p w14:paraId="6DB71ABB" w14:textId="77777777" w:rsidR="00B94BA9" w:rsidRPr="00B94BA9" w:rsidRDefault="00B94BA9" w:rsidP="00B94BA9">
      <w:pPr>
        <w:jc w:val="both"/>
        <w:rPr>
          <w:rFonts w:ascii="Calibri" w:hAnsi="Calibri" w:cs="Calibri"/>
          <w:sz w:val="20"/>
          <w:szCs w:val="20"/>
        </w:rPr>
      </w:pPr>
    </w:p>
    <w:p w14:paraId="2489693B" w14:textId="77777777" w:rsidR="00B94BA9" w:rsidRPr="005B3A23" w:rsidRDefault="00B94BA9" w:rsidP="00B94BA9">
      <w:pPr>
        <w:numPr>
          <w:ilvl w:val="0"/>
          <w:numId w:val="36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14131E">
        <w:rPr>
          <w:rFonts w:ascii="Calibri" w:hAnsi="Calibri" w:cs="Calibri"/>
          <w:b/>
          <w:bCs/>
          <w:sz w:val="20"/>
          <w:szCs w:val="20"/>
        </w:rPr>
        <w:lastRenderedPageBreak/>
        <w:t>CEO Update</w:t>
      </w:r>
      <w:r w:rsidR="00A47074" w:rsidRPr="005B3A23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4696B933" w14:textId="77777777" w:rsidR="00A3134D" w:rsidRDefault="00B94BA9" w:rsidP="00B94BA9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B94BA9">
        <w:rPr>
          <w:rFonts w:ascii="Calibri" w:hAnsi="Calibri" w:cs="Calibri"/>
          <w:b/>
          <w:bCs/>
          <w:sz w:val="20"/>
          <w:szCs w:val="20"/>
        </w:rPr>
        <w:t xml:space="preserve">APS </w:t>
      </w:r>
      <w:r w:rsidRPr="00B94BA9">
        <w:rPr>
          <w:rFonts w:ascii="Calibri" w:hAnsi="Calibri" w:cs="Calibri"/>
          <w:sz w:val="20"/>
          <w:szCs w:val="20"/>
        </w:rPr>
        <w:t>addressed the meeting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and highlighted the following:</w:t>
      </w:r>
    </w:p>
    <w:p w14:paraId="1F4BBF48" w14:textId="77777777" w:rsidR="00B94BA9" w:rsidRDefault="00B94BA9" w:rsidP="00B94BA9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Reiteration that the Castle Community Bank business has progressed significantly and is on track to continue to do so</w:t>
      </w:r>
    </w:p>
    <w:p w14:paraId="37F5FA42" w14:textId="77777777" w:rsidR="00B94BA9" w:rsidRDefault="00B94BA9" w:rsidP="00B94BA9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Year</w:t>
      </w:r>
      <w:r w:rsidR="00772ED7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end at 30/09/2021 approaching and preparation well underway to conclude the 2021 financials so these can be shared to all soon. This year they will include a narrative on the business position from the Chair and CEO  </w:t>
      </w:r>
    </w:p>
    <w:p w14:paraId="728E8C4B" w14:textId="77777777" w:rsidR="00B94BA9" w:rsidRDefault="00B94BA9" w:rsidP="00B94BA9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B94BA9">
        <w:rPr>
          <w:rFonts w:ascii="Calibri" w:hAnsi="Calibri" w:cs="Calibri"/>
          <w:sz w:val="20"/>
          <w:szCs w:val="20"/>
        </w:rPr>
        <w:t xml:space="preserve">Internal Audit </w:t>
      </w:r>
      <w:r w:rsidR="00772ED7">
        <w:rPr>
          <w:rFonts w:ascii="Calibri" w:hAnsi="Calibri" w:cs="Calibri"/>
          <w:sz w:val="20"/>
          <w:szCs w:val="20"/>
        </w:rPr>
        <w:t xml:space="preserve">is </w:t>
      </w:r>
      <w:r w:rsidRPr="00B94BA9">
        <w:rPr>
          <w:rFonts w:ascii="Calibri" w:hAnsi="Calibri" w:cs="Calibri"/>
          <w:sz w:val="20"/>
          <w:szCs w:val="20"/>
        </w:rPr>
        <w:t xml:space="preserve">a </w:t>
      </w:r>
      <w:r w:rsidR="00772ED7">
        <w:rPr>
          <w:rFonts w:ascii="Calibri" w:hAnsi="Calibri" w:cs="Calibri"/>
          <w:sz w:val="20"/>
          <w:szCs w:val="20"/>
        </w:rPr>
        <w:t xml:space="preserve">necessary </w:t>
      </w:r>
      <w:r w:rsidRPr="00B94BA9">
        <w:rPr>
          <w:rFonts w:ascii="Calibri" w:hAnsi="Calibri" w:cs="Calibri"/>
          <w:sz w:val="20"/>
          <w:szCs w:val="20"/>
        </w:rPr>
        <w:t xml:space="preserve">requirement to </w:t>
      </w:r>
      <w:r>
        <w:rPr>
          <w:rFonts w:ascii="Calibri" w:hAnsi="Calibri" w:cs="Calibri"/>
          <w:sz w:val="20"/>
          <w:szCs w:val="20"/>
        </w:rPr>
        <w:t xml:space="preserve">help manage the controls </w:t>
      </w:r>
      <w:r w:rsidR="00C809B1">
        <w:rPr>
          <w:rFonts w:ascii="Calibri" w:hAnsi="Calibri" w:cs="Calibri"/>
          <w:sz w:val="20"/>
          <w:szCs w:val="20"/>
        </w:rPr>
        <w:t xml:space="preserve">as </w:t>
      </w:r>
      <w:r w:rsidR="007A3A18">
        <w:rPr>
          <w:rFonts w:ascii="Calibri" w:hAnsi="Calibri" w:cs="Calibri"/>
          <w:sz w:val="20"/>
          <w:szCs w:val="20"/>
        </w:rPr>
        <w:t xml:space="preserve">well as </w:t>
      </w:r>
      <w:r>
        <w:rPr>
          <w:rFonts w:ascii="Calibri" w:hAnsi="Calibri" w:cs="Calibri"/>
          <w:sz w:val="20"/>
          <w:szCs w:val="20"/>
        </w:rPr>
        <w:t>required by the regulator within the growing business</w:t>
      </w:r>
    </w:p>
    <w:p w14:paraId="61A8FCAD" w14:textId="77777777" w:rsidR="00B94BA9" w:rsidRDefault="00B94BA9" w:rsidP="00B94BA9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Castle Community Bank started out with a footprint in the Edinburgh conurbation, this has now expanded to a UK wide footprint</w:t>
      </w:r>
    </w:p>
    <w:p w14:paraId="2AF25430" w14:textId="6D194A40" w:rsidR="00B94BA9" w:rsidRDefault="00B94BA9" w:rsidP="00B94BA9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 support the expanded business the operational team has expanded and the skill sets at Board level </w:t>
      </w:r>
      <w:r w:rsidR="007A3A18">
        <w:rPr>
          <w:rFonts w:ascii="Calibri" w:hAnsi="Calibri" w:cs="Calibri"/>
          <w:sz w:val="20"/>
          <w:szCs w:val="20"/>
        </w:rPr>
        <w:t xml:space="preserve">are being </w:t>
      </w:r>
      <w:r>
        <w:rPr>
          <w:rFonts w:ascii="Calibri" w:hAnsi="Calibri" w:cs="Calibri"/>
          <w:sz w:val="20"/>
          <w:szCs w:val="20"/>
        </w:rPr>
        <w:t>widened</w:t>
      </w:r>
    </w:p>
    <w:p w14:paraId="2D947906" w14:textId="77777777" w:rsidR="00B94BA9" w:rsidRPr="00B94BA9" w:rsidRDefault="00B94BA9" w:rsidP="00DD50B4">
      <w:pPr>
        <w:numPr>
          <w:ilvl w:val="1"/>
          <w:numId w:val="36"/>
        </w:numPr>
        <w:ind w:left="720"/>
        <w:jc w:val="both"/>
        <w:rPr>
          <w:rFonts w:ascii="Calibri" w:hAnsi="Calibri" w:cs="Calibri"/>
          <w:sz w:val="20"/>
          <w:szCs w:val="20"/>
        </w:rPr>
      </w:pPr>
      <w:r w:rsidRPr="00B94BA9">
        <w:rPr>
          <w:rFonts w:ascii="Calibri" w:hAnsi="Calibri" w:cs="Calibri"/>
          <w:sz w:val="20"/>
          <w:szCs w:val="20"/>
        </w:rPr>
        <w:t>Membership numbers increasing and now c3500</w:t>
      </w:r>
    </w:p>
    <w:p w14:paraId="33F3AEE0" w14:textId="77777777" w:rsidR="002257E1" w:rsidRPr="00B94BA9" w:rsidRDefault="002257E1" w:rsidP="002257E1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26889D18" w14:textId="77777777" w:rsidR="000C0FBA" w:rsidRPr="00B94BA9" w:rsidRDefault="00B94BA9" w:rsidP="002257E1">
      <w:pPr>
        <w:numPr>
          <w:ilvl w:val="0"/>
          <w:numId w:val="36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B94BA9">
        <w:rPr>
          <w:rFonts w:ascii="Calibri" w:hAnsi="Calibri" w:cs="Calibri"/>
          <w:b/>
          <w:bCs/>
          <w:sz w:val="20"/>
          <w:szCs w:val="20"/>
        </w:rPr>
        <w:t>Motion 1 – Approval of New Rule Book</w:t>
      </w:r>
    </w:p>
    <w:p w14:paraId="61FF73C3" w14:textId="77777777" w:rsidR="002257E1" w:rsidRPr="002257E1" w:rsidRDefault="002257E1" w:rsidP="00F97FE0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2257E1">
        <w:rPr>
          <w:rFonts w:ascii="Calibri" w:hAnsi="Calibri" w:cs="Calibri"/>
          <w:sz w:val="20"/>
          <w:szCs w:val="20"/>
        </w:rPr>
        <w:t xml:space="preserve">Attendees at the meeting were requested to vote by </w:t>
      </w:r>
      <w:r w:rsidRPr="002257E1">
        <w:rPr>
          <w:rFonts w:ascii="Calibri" w:hAnsi="Calibri" w:cs="Calibri"/>
          <w:b/>
          <w:bCs/>
          <w:sz w:val="20"/>
          <w:szCs w:val="20"/>
        </w:rPr>
        <w:t>II</w:t>
      </w:r>
      <w:r w:rsidRPr="002257E1">
        <w:rPr>
          <w:rFonts w:ascii="Calibri" w:hAnsi="Calibri" w:cs="Calibri"/>
          <w:sz w:val="20"/>
          <w:szCs w:val="20"/>
        </w:rPr>
        <w:t xml:space="preserve"> to approve the </w:t>
      </w:r>
      <w:r w:rsidR="00B94BA9">
        <w:rPr>
          <w:rFonts w:ascii="Calibri" w:hAnsi="Calibri" w:cs="Calibri"/>
          <w:sz w:val="20"/>
          <w:szCs w:val="20"/>
        </w:rPr>
        <w:t>New Rule Book</w:t>
      </w:r>
      <w:r w:rsidRPr="002257E1">
        <w:rPr>
          <w:rFonts w:ascii="Calibri" w:hAnsi="Calibri" w:cs="Calibri"/>
          <w:sz w:val="20"/>
          <w:szCs w:val="20"/>
        </w:rPr>
        <w:t>, the result</w:t>
      </w:r>
      <w:r>
        <w:rPr>
          <w:rFonts w:ascii="Calibri" w:hAnsi="Calibri" w:cs="Calibri"/>
          <w:sz w:val="20"/>
          <w:szCs w:val="20"/>
        </w:rPr>
        <w:t xml:space="preserve"> of the vote</w:t>
      </w:r>
      <w:r w:rsidRPr="002257E1">
        <w:rPr>
          <w:rFonts w:ascii="Calibri" w:hAnsi="Calibri" w:cs="Calibri"/>
          <w:sz w:val="20"/>
          <w:szCs w:val="20"/>
        </w:rPr>
        <w:t xml:space="preserve"> was:</w:t>
      </w:r>
    </w:p>
    <w:p w14:paraId="2008FC13" w14:textId="77777777" w:rsidR="002257E1" w:rsidRDefault="002257E1" w:rsidP="00D21FA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1134"/>
        <w:gridCol w:w="1134"/>
        <w:gridCol w:w="1134"/>
      </w:tblGrid>
      <w:tr w:rsidR="0020474F" w:rsidRPr="00F97FE0" w14:paraId="77073925" w14:textId="77777777" w:rsidTr="005B3A23">
        <w:tc>
          <w:tcPr>
            <w:tcW w:w="2637" w:type="dxa"/>
            <w:shd w:val="clear" w:color="auto" w:fill="auto"/>
          </w:tcPr>
          <w:p w14:paraId="13BB1E86" w14:textId="77777777" w:rsidR="002257E1" w:rsidRPr="005B3A23" w:rsidRDefault="002257E1" w:rsidP="00F97FE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68009751"/>
            <w:bookmarkStart w:id="1" w:name="_Hlk68010533"/>
          </w:p>
        </w:tc>
        <w:tc>
          <w:tcPr>
            <w:tcW w:w="1134" w:type="dxa"/>
            <w:shd w:val="clear" w:color="auto" w:fill="auto"/>
          </w:tcPr>
          <w:p w14:paraId="0C8EC84F" w14:textId="77777777" w:rsidR="002257E1" w:rsidRPr="005B3A23" w:rsidRDefault="002257E1" w:rsidP="005B3A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134" w:type="dxa"/>
            <w:shd w:val="clear" w:color="auto" w:fill="auto"/>
          </w:tcPr>
          <w:p w14:paraId="5CA73911" w14:textId="77777777" w:rsidR="002257E1" w:rsidRPr="005B3A23" w:rsidRDefault="002257E1" w:rsidP="005B3A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1134" w:type="dxa"/>
            <w:shd w:val="clear" w:color="auto" w:fill="auto"/>
          </w:tcPr>
          <w:p w14:paraId="16452E20" w14:textId="77777777" w:rsidR="002257E1" w:rsidRPr="005B3A23" w:rsidRDefault="002257E1" w:rsidP="005B3A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20474F" w:rsidRPr="00F97FE0" w14:paraId="5441AE79" w14:textId="77777777" w:rsidTr="005B3A23">
        <w:tc>
          <w:tcPr>
            <w:tcW w:w="2637" w:type="dxa"/>
            <w:shd w:val="clear" w:color="auto" w:fill="auto"/>
          </w:tcPr>
          <w:p w14:paraId="7FF1C661" w14:textId="7E42679E" w:rsidR="002257E1" w:rsidRPr="005B3A23" w:rsidRDefault="002257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>Number of Votes</w:t>
            </w:r>
            <w:r w:rsidR="0020474F"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94BA9"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>For</w:t>
            </w:r>
          </w:p>
        </w:tc>
        <w:tc>
          <w:tcPr>
            <w:tcW w:w="1134" w:type="dxa"/>
            <w:shd w:val="clear" w:color="auto" w:fill="auto"/>
          </w:tcPr>
          <w:p w14:paraId="39C46CCC" w14:textId="77777777" w:rsidR="002257E1" w:rsidRPr="00F97FE0" w:rsidRDefault="00B94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5D247A17" w14:textId="77777777" w:rsidR="002257E1" w:rsidRPr="00F97FE0" w:rsidRDefault="00B94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7056FD56" w14:textId="77777777" w:rsidR="002257E1" w:rsidRPr="00F97FE0" w:rsidRDefault="00B94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</w:tr>
      <w:tr w:rsidR="0020474F" w:rsidRPr="00F97FE0" w14:paraId="4C457569" w14:textId="77777777" w:rsidTr="005B3A23">
        <w:tc>
          <w:tcPr>
            <w:tcW w:w="2637" w:type="dxa"/>
            <w:shd w:val="clear" w:color="auto" w:fill="auto"/>
          </w:tcPr>
          <w:p w14:paraId="76CF36E3" w14:textId="77777777" w:rsidR="00B94BA9" w:rsidRPr="005B3A23" w:rsidRDefault="00B94BA9" w:rsidP="00F97F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>Number of Votes Against</w:t>
            </w:r>
          </w:p>
        </w:tc>
        <w:tc>
          <w:tcPr>
            <w:tcW w:w="1134" w:type="dxa"/>
            <w:shd w:val="clear" w:color="auto" w:fill="auto"/>
          </w:tcPr>
          <w:p w14:paraId="0679A7FE" w14:textId="77777777" w:rsidR="00B94BA9" w:rsidRPr="00F97FE0" w:rsidRDefault="00F51E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8FA21E" w14:textId="77777777" w:rsidR="00B94BA9" w:rsidRPr="00F97FE0" w:rsidRDefault="00B94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A2944E8" w14:textId="77777777" w:rsidR="00B94BA9" w:rsidRPr="00F97FE0" w:rsidRDefault="00B94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bookmarkEnd w:id="0"/>
    <w:p w14:paraId="1FB62406" w14:textId="77777777" w:rsidR="002257E1" w:rsidRDefault="002257E1" w:rsidP="00D21FA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2990BCB8" w14:textId="77777777" w:rsidR="00AF2DB7" w:rsidRDefault="002257E1" w:rsidP="00D21FA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B94BA9">
        <w:rPr>
          <w:rFonts w:ascii="Calibri" w:hAnsi="Calibri" w:cs="Calibri"/>
          <w:sz w:val="20"/>
          <w:szCs w:val="20"/>
        </w:rPr>
        <w:t>Approval carried</w:t>
      </w:r>
    </w:p>
    <w:bookmarkEnd w:id="1"/>
    <w:p w14:paraId="30A49DB6" w14:textId="77777777" w:rsidR="002257E1" w:rsidRDefault="002257E1" w:rsidP="00D21FAD">
      <w:pPr>
        <w:jc w:val="both"/>
        <w:rPr>
          <w:rFonts w:ascii="Calibri" w:hAnsi="Calibri" w:cs="Calibri"/>
          <w:sz w:val="20"/>
          <w:szCs w:val="20"/>
        </w:rPr>
      </w:pPr>
    </w:p>
    <w:p w14:paraId="364311CE" w14:textId="77777777" w:rsidR="002257E1" w:rsidRPr="00B94BA9" w:rsidRDefault="00B94BA9" w:rsidP="002257E1">
      <w:pPr>
        <w:numPr>
          <w:ilvl w:val="0"/>
          <w:numId w:val="36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B94BA9">
        <w:rPr>
          <w:rFonts w:ascii="Calibri" w:hAnsi="Calibri" w:cs="Calibri"/>
          <w:b/>
          <w:bCs/>
          <w:sz w:val="20"/>
          <w:szCs w:val="20"/>
        </w:rPr>
        <w:t>Motion 2 – Appoint Adrian Sargent (CEO) to the Board of Directors</w:t>
      </w:r>
    </w:p>
    <w:p w14:paraId="460ED8A3" w14:textId="77777777" w:rsidR="002257E1" w:rsidRDefault="002257E1" w:rsidP="002257E1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bookmarkStart w:id="2" w:name="_Hlk68010185"/>
      <w:r>
        <w:rPr>
          <w:rFonts w:ascii="Calibri" w:hAnsi="Calibri" w:cs="Calibri"/>
          <w:sz w:val="20"/>
          <w:szCs w:val="20"/>
        </w:rPr>
        <w:t xml:space="preserve">Attendees at the meeting were requested to vote by </w:t>
      </w:r>
      <w:r w:rsidRPr="002257E1">
        <w:rPr>
          <w:rFonts w:ascii="Calibri" w:hAnsi="Calibri" w:cs="Calibri"/>
          <w:b/>
          <w:bCs/>
          <w:sz w:val="20"/>
          <w:szCs w:val="20"/>
        </w:rPr>
        <w:t>II</w:t>
      </w:r>
      <w:r>
        <w:rPr>
          <w:rFonts w:ascii="Calibri" w:hAnsi="Calibri" w:cs="Calibri"/>
          <w:sz w:val="20"/>
          <w:szCs w:val="20"/>
        </w:rPr>
        <w:t xml:space="preserve"> to approve </w:t>
      </w:r>
      <w:bookmarkEnd w:id="2"/>
      <w:r w:rsidR="00B94BA9">
        <w:rPr>
          <w:rFonts w:ascii="Calibri" w:hAnsi="Calibri" w:cs="Calibri"/>
          <w:sz w:val="20"/>
          <w:szCs w:val="20"/>
        </w:rPr>
        <w:t>the appointment of Adrian Sargent (CEO) to the Board of Directors</w:t>
      </w:r>
      <w:r>
        <w:rPr>
          <w:rFonts w:ascii="Calibri" w:hAnsi="Calibri" w:cs="Calibri"/>
          <w:sz w:val="20"/>
          <w:szCs w:val="20"/>
        </w:rPr>
        <w:t>, the result of the vote was:</w:t>
      </w:r>
    </w:p>
    <w:p w14:paraId="4299C606" w14:textId="77777777" w:rsidR="002257E1" w:rsidRDefault="002257E1" w:rsidP="002257E1">
      <w:pPr>
        <w:ind w:left="7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1276"/>
        <w:gridCol w:w="992"/>
        <w:gridCol w:w="1134"/>
      </w:tblGrid>
      <w:tr w:rsidR="002257E1" w:rsidRPr="00F97FE0" w14:paraId="24AA6B44" w14:textId="77777777" w:rsidTr="005B3A23">
        <w:tc>
          <w:tcPr>
            <w:tcW w:w="2637" w:type="dxa"/>
            <w:shd w:val="clear" w:color="auto" w:fill="auto"/>
          </w:tcPr>
          <w:p w14:paraId="204EA1BC" w14:textId="77777777" w:rsidR="002257E1" w:rsidRPr="005B3A23" w:rsidRDefault="002257E1" w:rsidP="00F97FE0">
            <w:pPr>
              <w:ind w:left="7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9F5CB4" w14:textId="77777777" w:rsidR="002257E1" w:rsidRPr="005B3A23" w:rsidRDefault="002257E1" w:rsidP="00F97FE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Members </w:t>
            </w:r>
          </w:p>
        </w:tc>
        <w:tc>
          <w:tcPr>
            <w:tcW w:w="992" w:type="dxa"/>
            <w:shd w:val="clear" w:color="auto" w:fill="auto"/>
          </w:tcPr>
          <w:p w14:paraId="13B409BC" w14:textId="77777777" w:rsidR="002257E1" w:rsidRPr="005B3A23" w:rsidRDefault="002257E1" w:rsidP="00F97FE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1134" w:type="dxa"/>
            <w:shd w:val="clear" w:color="auto" w:fill="auto"/>
          </w:tcPr>
          <w:p w14:paraId="7CE62871" w14:textId="77777777" w:rsidR="002257E1" w:rsidRPr="005B3A23" w:rsidRDefault="002257E1" w:rsidP="00F97FE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2257E1" w:rsidRPr="00F97FE0" w14:paraId="04B14126" w14:textId="77777777" w:rsidTr="005B3A23">
        <w:tc>
          <w:tcPr>
            <w:tcW w:w="2637" w:type="dxa"/>
            <w:shd w:val="clear" w:color="auto" w:fill="auto"/>
          </w:tcPr>
          <w:p w14:paraId="4C36DD46" w14:textId="244EF45F" w:rsidR="002257E1" w:rsidRPr="005B3A23" w:rsidRDefault="002257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>Number of Votes</w:t>
            </w:r>
            <w:r w:rsidR="00E573F0"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94BA9"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>For</w:t>
            </w:r>
          </w:p>
        </w:tc>
        <w:tc>
          <w:tcPr>
            <w:tcW w:w="1276" w:type="dxa"/>
            <w:shd w:val="clear" w:color="auto" w:fill="auto"/>
          </w:tcPr>
          <w:p w14:paraId="24E086EE" w14:textId="77777777" w:rsidR="002257E1" w:rsidRPr="00F97FE0" w:rsidRDefault="00B94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5D90A7C9" w14:textId="77777777" w:rsidR="002257E1" w:rsidRPr="00F97FE0" w:rsidRDefault="00B94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3777A993" w14:textId="77777777" w:rsidR="002257E1" w:rsidRPr="00F97FE0" w:rsidRDefault="002257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7FE0">
              <w:rPr>
                <w:rFonts w:ascii="Calibri" w:hAnsi="Calibri" w:cs="Calibri"/>
                <w:sz w:val="20"/>
                <w:szCs w:val="20"/>
              </w:rPr>
              <w:t>3</w:t>
            </w:r>
            <w:r w:rsidR="00B94BA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B94BA9" w:rsidRPr="00F97FE0" w14:paraId="69AD3729" w14:textId="77777777" w:rsidTr="005B3A23">
        <w:tc>
          <w:tcPr>
            <w:tcW w:w="2637" w:type="dxa"/>
            <w:shd w:val="clear" w:color="auto" w:fill="auto"/>
          </w:tcPr>
          <w:p w14:paraId="396E58FD" w14:textId="0401A2AD" w:rsidR="00B94BA9" w:rsidRPr="005B3A23" w:rsidRDefault="00B94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>Number of Votes</w:t>
            </w:r>
            <w:r w:rsidR="006B1CD3"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>Against</w:t>
            </w:r>
          </w:p>
        </w:tc>
        <w:tc>
          <w:tcPr>
            <w:tcW w:w="1276" w:type="dxa"/>
            <w:shd w:val="clear" w:color="auto" w:fill="auto"/>
          </w:tcPr>
          <w:p w14:paraId="5958BD06" w14:textId="77777777" w:rsidR="00B94BA9" w:rsidRPr="00F97FE0" w:rsidRDefault="00F51E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09BEC4" w14:textId="77777777" w:rsidR="00B94BA9" w:rsidRPr="00F97FE0" w:rsidRDefault="00B94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DFE23B9" w14:textId="77777777" w:rsidR="00B94BA9" w:rsidRPr="00F97FE0" w:rsidRDefault="00B94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14:paraId="352A209F" w14:textId="77777777" w:rsidR="002257E1" w:rsidRDefault="002257E1" w:rsidP="002257E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29B7DC7F" w14:textId="516DCF92" w:rsidR="00B94BA9" w:rsidRDefault="002257E1" w:rsidP="002257E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B94BA9">
        <w:rPr>
          <w:rFonts w:ascii="Calibri" w:hAnsi="Calibri" w:cs="Calibri"/>
          <w:sz w:val="20"/>
          <w:szCs w:val="20"/>
        </w:rPr>
        <w:t>Approval carried</w:t>
      </w:r>
    </w:p>
    <w:p w14:paraId="0D92C746" w14:textId="77777777" w:rsidR="002257E1" w:rsidRDefault="002257E1" w:rsidP="002257E1">
      <w:pPr>
        <w:ind w:left="1080"/>
        <w:jc w:val="both"/>
        <w:rPr>
          <w:rFonts w:ascii="Calibri" w:hAnsi="Calibri" w:cs="Calibri"/>
          <w:sz w:val="20"/>
          <w:szCs w:val="20"/>
        </w:rPr>
      </w:pPr>
    </w:p>
    <w:p w14:paraId="52F37D11" w14:textId="77777777" w:rsidR="002257E1" w:rsidRPr="00B94BA9" w:rsidRDefault="00B94BA9" w:rsidP="002257E1">
      <w:pPr>
        <w:numPr>
          <w:ilvl w:val="0"/>
          <w:numId w:val="36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B94BA9">
        <w:rPr>
          <w:rFonts w:ascii="Calibri" w:hAnsi="Calibri" w:cs="Calibri"/>
          <w:b/>
          <w:bCs/>
          <w:sz w:val="20"/>
          <w:szCs w:val="20"/>
        </w:rPr>
        <w:t>Motion 3 – Approval of Directors Fee to be paid at relevant Market Rate</w:t>
      </w:r>
    </w:p>
    <w:p w14:paraId="6211D2F2" w14:textId="77777777" w:rsidR="002257E1" w:rsidRDefault="002257E1" w:rsidP="002257E1">
      <w:pPr>
        <w:numPr>
          <w:ilvl w:val="1"/>
          <w:numId w:val="36"/>
        </w:numPr>
        <w:jc w:val="both"/>
        <w:rPr>
          <w:rFonts w:ascii="Calibri" w:hAnsi="Calibri" w:cs="Calibri"/>
          <w:sz w:val="20"/>
          <w:szCs w:val="20"/>
        </w:rPr>
      </w:pPr>
      <w:bookmarkStart w:id="3" w:name="_Hlk68010237"/>
      <w:r w:rsidRPr="002257E1">
        <w:rPr>
          <w:rFonts w:ascii="Calibri" w:hAnsi="Calibri" w:cs="Calibri"/>
          <w:sz w:val="20"/>
          <w:szCs w:val="20"/>
        </w:rPr>
        <w:t xml:space="preserve">Attendees at the meeting were requested to vote by </w:t>
      </w:r>
      <w:r w:rsidRPr="002257E1">
        <w:rPr>
          <w:rFonts w:ascii="Calibri" w:hAnsi="Calibri" w:cs="Calibri"/>
          <w:b/>
          <w:bCs/>
          <w:sz w:val="20"/>
          <w:szCs w:val="20"/>
        </w:rPr>
        <w:t xml:space="preserve">II </w:t>
      </w:r>
      <w:r w:rsidRPr="002257E1">
        <w:rPr>
          <w:rFonts w:ascii="Calibri" w:hAnsi="Calibri" w:cs="Calibri"/>
          <w:sz w:val="20"/>
          <w:szCs w:val="20"/>
        </w:rPr>
        <w:t>to approve</w:t>
      </w:r>
      <w:r>
        <w:rPr>
          <w:rFonts w:ascii="Calibri" w:hAnsi="Calibri" w:cs="Calibri"/>
          <w:sz w:val="20"/>
          <w:szCs w:val="20"/>
        </w:rPr>
        <w:t xml:space="preserve"> </w:t>
      </w:r>
      <w:r w:rsidR="00B94BA9">
        <w:rPr>
          <w:rFonts w:ascii="Calibri" w:hAnsi="Calibri" w:cs="Calibri"/>
          <w:sz w:val="20"/>
          <w:szCs w:val="20"/>
        </w:rPr>
        <w:t>Directors Fees to be paid at relevant Market rate</w:t>
      </w:r>
      <w:r>
        <w:rPr>
          <w:rFonts w:ascii="Calibri" w:hAnsi="Calibri" w:cs="Calibri"/>
          <w:sz w:val="20"/>
          <w:szCs w:val="20"/>
        </w:rPr>
        <w:t xml:space="preserve">, the result of the vote was </w:t>
      </w:r>
    </w:p>
    <w:p w14:paraId="60D6874C" w14:textId="77777777" w:rsidR="002257E1" w:rsidRDefault="002257E1" w:rsidP="002257E1">
      <w:pPr>
        <w:ind w:left="7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1276"/>
        <w:gridCol w:w="992"/>
        <w:gridCol w:w="1134"/>
      </w:tblGrid>
      <w:tr w:rsidR="002257E1" w:rsidRPr="00F97FE0" w14:paraId="0E65C64C" w14:textId="77777777" w:rsidTr="005B3A23">
        <w:tc>
          <w:tcPr>
            <w:tcW w:w="2637" w:type="dxa"/>
            <w:shd w:val="clear" w:color="auto" w:fill="auto"/>
          </w:tcPr>
          <w:p w14:paraId="21115257" w14:textId="77777777" w:rsidR="002257E1" w:rsidRPr="005B3A23" w:rsidRDefault="002257E1" w:rsidP="00F97FE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90A461" w14:textId="77777777" w:rsidR="002257E1" w:rsidRPr="005B3A23" w:rsidRDefault="002257E1" w:rsidP="00F97FE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Members </w:t>
            </w:r>
          </w:p>
        </w:tc>
        <w:tc>
          <w:tcPr>
            <w:tcW w:w="992" w:type="dxa"/>
            <w:shd w:val="clear" w:color="auto" w:fill="auto"/>
          </w:tcPr>
          <w:p w14:paraId="37FEEFBC" w14:textId="77777777" w:rsidR="002257E1" w:rsidRPr="005B3A23" w:rsidRDefault="002257E1" w:rsidP="00F97FE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1134" w:type="dxa"/>
            <w:shd w:val="clear" w:color="auto" w:fill="auto"/>
          </w:tcPr>
          <w:p w14:paraId="4A3FD89C" w14:textId="77777777" w:rsidR="002257E1" w:rsidRPr="005B3A23" w:rsidRDefault="002257E1" w:rsidP="00F97FE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2257E1" w:rsidRPr="00F97FE0" w14:paraId="49B13482" w14:textId="77777777" w:rsidTr="005B3A23">
        <w:tc>
          <w:tcPr>
            <w:tcW w:w="2637" w:type="dxa"/>
            <w:shd w:val="clear" w:color="auto" w:fill="auto"/>
          </w:tcPr>
          <w:p w14:paraId="2FD29FDE" w14:textId="7CC0FBE3" w:rsidR="002257E1" w:rsidRPr="005B3A23" w:rsidRDefault="002257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>Number of Votes</w:t>
            </w:r>
            <w:r w:rsidR="00F8308D"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94BA9"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>For</w:t>
            </w:r>
          </w:p>
        </w:tc>
        <w:tc>
          <w:tcPr>
            <w:tcW w:w="1276" w:type="dxa"/>
            <w:shd w:val="clear" w:color="auto" w:fill="auto"/>
          </w:tcPr>
          <w:p w14:paraId="7BEEB9EE" w14:textId="77777777" w:rsidR="002257E1" w:rsidRPr="00F97FE0" w:rsidRDefault="002257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7FE0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478D6018" w14:textId="77777777" w:rsidR="002257E1" w:rsidRPr="00F97FE0" w:rsidRDefault="002257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7FE0">
              <w:rPr>
                <w:rFonts w:ascii="Calibri" w:hAnsi="Calibri" w:cs="Calibri"/>
                <w:sz w:val="20"/>
                <w:szCs w:val="20"/>
              </w:rPr>
              <w:t>1</w:t>
            </w:r>
            <w:r w:rsidR="00B94BA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DA3383D" w14:textId="2584B04B" w:rsidR="002257E1" w:rsidRPr="00F97FE0" w:rsidRDefault="002257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7FE0">
              <w:rPr>
                <w:rFonts w:ascii="Calibri" w:hAnsi="Calibri" w:cs="Calibri"/>
                <w:sz w:val="20"/>
                <w:szCs w:val="20"/>
              </w:rPr>
              <w:t>3</w:t>
            </w:r>
            <w:r w:rsidR="00BF4C3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B94BA9" w:rsidRPr="00F97FE0" w14:paraId="0EA74AC8" w14:textId="77777777" w:rsidTr="005B3A23">
        <w:tc>
          <w:tcPr>
            <w:tcW w:w="2637" w:type="dxa"/>
            <w:shd w:val="clear" w:color="auto" w:fill="auto"/>
          </w:tcPr>
          <w:p w14:paraId="2E38297B" w14:textId="77777777" w:rsidR="00B94BA9" w:rsidRPr="005B3A23" w:rsidRDefault="00B94BA9" w:rsidP="00F97F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3A23">
              <w:rPr>
                <w:rFonts w:ascii="Calibri" w:hAnsi="Calibri" w:cs="Calibri"/>
                <w:b/>
                <w:bCs/>
                <w:sz w:val="20"/>
                <w:szCs w:val="20"/>
              </w:rPr>
              <w:t>Number of Votes Against</w:t>
            </w:r>
          </w:p>
        </w:tc>
        <w:tc>
          <w:tcPr>
            <w:tcW w:w="1276" w:type="dxa"/>
            <w:shd w:val="clear" w:color="auto" w:fill="auto"/>
          </w:tcPr>
          <w:p w14:paraId="3B9C2DBF" w14:textId="77777777" w:rsidR="00B94BA9" w:rsidRPr="00F97FE0" w:rsidRDefault="00EB5B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DD76C2" w14:textId="77777777" w:rsidR="00B94BA9" w:rsidRPr="00F97FE0" w:rsidRDefault="00B94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8C8E934" w14:textId="77777777" w:rsidR="00B94BA9" w:rsidRPr="00F97FE0" w:rsidRDefault="00B94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</w:tbl>
    <w:p w14:paraId="42EC9ACC" w14:textId="77777777" w:rsidR="002257E1" w:rsidRDefault="002257E1" w:rsidP="002257E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09FB4A2C" w14:textId="77777777" w:rsidR="002257E1" w:rsidRDefault="002257E1" w:rsidP="002257E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B94BA9">
        <w:rPr>
          <w:rFonts w:ascii="Calibri" w:hAnsi="Calibri" w:cs="Calibri"/>
          <w:sz w:val="20"/>
          <w:szCs w:val="20"/>
        </w:rPr>
        <w:t>Approval carried</w:t>
      </w:r>
    </w:p>
    <w:bookmarkEnd w:id="3"/>
    <w:p w14:paraId="08592718" w14:textId="77777777" w:rsidR="002257E1" w:rsidRDefault="002257E1" w:rsidP="00B94BA9">
      <w:pPr>
        <w:jc w:val="both"/>
        <w:rPr>
          <w:rFonts w:ascii="Calibri" w:hAnsi="Calibri" w:cs="Calibri"/>
          <w:sz w:val="20"/>
          <w:szCs w:val="20"/>
        </w:rPr>
      </w:pPr>
    </w:p>
    <w:p w14:paraId="5F3D8488" w14:textId="77777777" w:rsidR="002257E1" w:rsidRPr="00B94BA9" w:rsidRDefault="002257E1" w:rsidP="002257E1">
      <w:pPr>
        <w:numPr>
          <w:ilvl w:val="0"/>
          <w:numId w:val="36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B94BA9">
        <w:rPr>
          <w:rFonts w:ascii="Calibri" w:hAnsi="Calibri" w:cs="Calibri"/>
          <w:b/>
          <w:bCs/>
          <w:sz w:val="20"/>
          <w:szCs w:val="20"/>
        </w:rPr>
        <w:t xml:space="preserve">AOCB </w:t>
      </w:r>
    </w:p>
    <w:p w14:paraId="561233D1" w14:textId="77777777" w:rsidR="002257E1" w:rsidRDefault="00B94BA9" w:rsidP="00B94BA9">
      <w:p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None was added to the agenda</w:t>
      </w:r>
      <w:r w:rsidR="002257E1">
        <w:rPr>
          <w:rFonts w:ascii="Calibri" w:hAnsi="Calibri" w:cs="Calibri"/>
          <w:sz w:val="20"/>
          <w:szCs w:val="20"/>
        </w:rPr>
        <w:t xml:space="preserve"> </w:t>
      </w:r>
    </w:p>
    <w:p w14:paraId="135AADAC" w14:textId="77777777" w:rsidR="00EF7144" w:rsidRDefault="00EF7144" w:rsidP="00EF7144">
      <w:pPr>
        <w:ind w:left="1620"/>
        <w:jc w:val="both"/>
        <w:rPr>
          <w:rFonts w:ascii="Calibri" w:hAnsi="Calibri" w:cs="Calibri"/>
          <w:sz w:val="20"/>
          <w:szCs w:val="20"/>
        </w:rPr>
      </w:pPr>
    </w:p>
    <w:p w14:paraId="18C563AC" w14:textId="77777777" w:rsidR="002257E1" w:rsidRPr="005B3A23" w:rsidRDefault="00EF7144" w:rsidP="002257E1">
      <w:pPr>
        <w:numPr>
          <w:ilvl w:val="0"/>
          <w:numId w:val="36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5B3A23">
        <w:rPr>
          <w:rFonts w:ascii="Calibri" w:hAnsi="Calibri" w:cs="Calibri"/>
          <w:b/>
          <w:bCs/>
          <w:sz w:val="20"/>
          <w:szCs w:val="20"/>
        </w:rPr>
        <w:lastRenderedPageBreak/>
        <w:t>Meeting Closure</w:t>
      </w:r>
    </w:p>
    <w:p w14:paraId="678D7C33" w14:textId="77777777" w:rsidR="00AF2DB7" w:rsidRPr="00B94BA9" w:rsidRDefault="00EF7144" w:rsidP="00DD50B4">
      <w:pPr>
        <w:numPr>
          <w:ilvl w:val="1"/>
          <w:numId w:val="36"/>
        </w:numPr>
        <w:jc w:val="both"/>
        <w:rPr>
          <w:rFonts w:ascii="Calibri" w:hAnsi="Calibri" w:cs="Calibri"/>
          <w:b/>
          <w:bCs/>
        </w:rPr>
      </w:pPr>
      <w:r w:rsidRPr="00B94BA9">
        <w:rPr>
          <w:rFonts w:ascii="Calibri" w:hAnsi="Calibri" w:cs="Calibri"/>
          <w:b/>
          <w:bCs/>
          <w:sz w:val="20"/>
          <w:szCs w:val="20"/>
        </w:rPr>
        <w:t>II</w:t>
      </w:r>
      <w:r w:rsidRPr="00B94BA9">
        <w:rPr>
          <w:rFonts w:ascii="Calibri" w:hAnsi="Calibri" w:cs="Calibri"/>
          <w:sz w:val="20"/>
          <w:szCs w:val="20"/>
        </w:rPr>
        <w:t xml:space="preserve"> thanked everyone for their attendance and contribution and closed the meeting at 15.</w:t>
      </w:r>
      <w:r w:rsidR="00B94BA9" w:rsidRPr="00B94BA9">
        <w:rPr>
          <w:rFonts w:ascii="Calibri" w:hAnsi="Calibri" w:cs="Calibri"/>
          <w:sz w:val="20"/>
          <w:szCs w:val="20"/>
        </w:rPr>
        <w:t xml:space="preserve">15 </w:t>
      </w:r>
      <w:r w:rsidRPr="00B94BA9">
        <w:rPr>
          <w:rFonts w:ascii="Calibri" w:hAnsi="Calibri" w:cs="Calibri"/>
          <w:sz w:val="20"/>
          <w:szCs w:val="20"/>
        </w:rPr>
        <w:t>hours</w:t>
      </w:r>
    </w:p>
    <w:p w14:paraId="5F667EB1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675B0B03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7E6E5285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400F06FE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687782DA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7E29CB26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167A4579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709D8DF3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3DCFE325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08950A5D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217A02BE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70164BD7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1D065FD4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742977B5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083295E5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68A1E1C2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3C501190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38BD7F91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4AC170D1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1C7EA4FA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2CCA9059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7A2F5666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33C1B661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72BAEA00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024964FF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1F2D6DD4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6C4ED407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6B971699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3B472F90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3BD02EBB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01E41CFF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556838D2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55641297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1A3601F8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19DD8EEA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6716C4CD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6FBC1F3F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02B4C937" w14:textId="77777777" w:rsidR="003D1CD5" w:rsidRDefault="003D1CD5" w:rsidP="003D1CD5">
      <w:pPr>
        <w:rPr>
          <w:rFonts w:ascii="Calibri" w:hAnsi="Calibri" w:cs="Calibri"/>
          <w:b/>
          <w:bCs/>
        </w:rPr>
      </w:pPr>
    </w:p>
    <w:p w14:paraId="252B39A9" w14:textId="1F07A0E9" w:rsidR="00EF7144" w:rsidRPr="00EF7144" w:rsidRDefault="00EF7144" w:rsidP="003D1CD5">
      <w:pPr>
        <w:rPr>
          <w:rFonts w:ascii="Calibri" w:hAnsi="Calibri" w:cs="Calibri"/>
          <w:b/>
          <w:bCs/>
        </w:rPr>
      </w:pPr>
      <w:r w:rsidRPr="00EF7144">
        <w:rPr>
          <w:rFonts w:ascii="Calibri" w:hAnsi="Calibri" w:cs="Calibri"/>
          <w:b/>
          <w:bCs/>
        </w:rPr>
        <w:lastRenderedPageBreak/>
        <w:t>Appendix 1 – Meeting Attendees</w:t>
      </w:r>
    </w:p>
    <w:p w14:paraId="064FDB58" w14:textId="77777777" w:rsidR="00EF7144" w:rsidRDefault="00EF7144" w:rsidP="000C0FBA">
      <w:pPr>
        <w:jc w:val="both"/>
        <w:rPr>
          <w:rFonts w:ascii="Calibri" w:hAnsi="Calibri" w:cs="Calibri"/>
          <w:sz w:val="20"/>
          <w:szCs w:val="20"/>
        </w:rPr>
      </w:pPr>
    </w:p>
    <w:p w14:paraId="409E755E" w14:textId="77777777" w:rsidR="00B94BA9" w:rsidRDefault="00B94BA9" w:rsidP="00B94BA9">
      <w:pPr>
        <w:jc w:val="both"/>
      </w:pPr>
      <w:r>
        <w:t>Arthur Mathieson</w:t>
      </w:r>
    </w:p>
    <w:p w14:paraId="1A096C0B" w14:textId="77777777" w:rsidR="00B94BA9" w:rsidRDefault="00B94BA9" w:rsidP="00B94BA9">
      <w:pPr>
        <w:jc w:val="both"/>
      </w:pPr>
      <w:r>
        <w:t>Austin Flynn</w:t>
      </w:r>
    </w:p>
    <w:p w14:paraId="7682B41D" w14:textId="77777777" w:rsidR="00B94BA9" w:rsidRDefault="00B94BA9" w:rsidP="00B94BA9">
      <w:pPr>
        <w:jc w:val="both"/>
      </w:pPr>
      <w:r>
        <w:t>Colin Millar</w:t>
      </w:r>
    </w:p>
    <w:p w14:paraId="0F44BFBD" w14:textId="77777777" w:rsidR="00B94BA9" w:rsidRDefault="00B94BA9" w:rsidP="00B94BA9">
      <w:pPr>
        <w:jc w:val="both"/>
      </w:pPr>
      <w:r>
        <w:t xml:space="preserve">Janet </w:t>
      </w:r>
      <w:proofErr w:type="spellStart"/>
      <w:r>
        <w:t>Shieff</w:t>
      </w:r>
      <w:proofErr w:type="spellEnd"/>
    </w:p>
    <w:p w14:paraId="5B7C6B3C" w14:textId="77777777" w:rsidR="00B94BA9" w:rsidRDefault="00B94BA9" w:rsidP="00B94BA9">
      <w:pPr>
        <w:jc w:val="both"/>
      </w:pPr>
      <w:r>
        <w:t>Margaret Strachan</w:t>
      </w:r>
    </w:p>
    <w:p w14:paraId="4F2AB1C4" w14:textId="77777777" w:rsidR="00B94BA9" w:rsidRDefault="00B94BA9" w:rsidP="00B94BA9">
      <w:pPr>
        <w:jc w:val="both"/>
      </w:pPr>
      <w:r>
        <w:t>Mary Jane Brouwers</w:t>
      </w:r>
    </w:p>
    <w:p w14:paraId="33F2854B" w14:textId="77777777" w:rsidR="00B94BA9" w:rsidRDefault="00B94BA9" w:rsidP="00B94BA9">
      <w:pPr>
        <w:jc w:val="both"/>
      </w:pPr>
      <w:r>
        <w:t xml:space="preserve">Sanjeev </w:t>
      </w:r>
      <w:proofErr w:type="spellStart"/>
      <w:r>
        <w:t>Pottay</w:t>
      </w:r>
      <w:proofErr w:type="spellEnd"/>
    </w:p>
    <w:p w14:paraId="79F066F5" w14:textId="77777777" w:rsidR="00B94BA9" w:rsidRDefault="00B94BA9" w:rsidP="00B94BA9">
      <w:pPr>
        <w:jc w:val="both"/>
      </w:pPr>
      <w:r>
        <w:t>John Grierson</w:t>
      </w:r>
    </w:p>
    <w:p w14:paraId="16AAC79B" w14:textId="77777777" w:rsidR="00B94BA9" w:rsidRDefault="00B94BA9" w:rsidP="00B94BA9">
      <w:pPr>
        <w:jc w:val="both"/>
      </w:pPr>
      <w:r>
        <w:t>Keith Macdonald</w:t>
      </w:r>
    </w:p>
    <w:p w14:paraId="30B84FDD" w14:textId="77777777" w:rsidR="00B94BA9" w:rsidRDefault="00B94BA9" w:rsidP="00B94BA9">
      <w:pPr>
        <w:jc w:val="both"/>
      </w:pPr>
      <w:r>
        <w:t>Adrian Sargent</w:t>
      </w:r>
    </w:p>
    <w:p w14:paraId="29DCA0DC" w14:textId="77777777" w:rsidR="00B94BA9" w:rsidRDefault="00B94BA9" w:rsidP="00B94BA9">
      <w:pPr>
        <w:jc w:val="both"/>
      </w:pPr>
      <w:r>
        <w:t>Toby Gruber</w:t>
      </w:r>
    </w:p>
    <w:p w14:paraId="1013EE05" w14:textId="77777777" w:rsidR="00B94BA9" w:rsidRDefault="00B94BA9" w:rsidP="00B94BA9">
      <w:pPr>
        <w:jc w:val="both"/>
      </w:pPr>
      <w:r>
        <w:t xml:space="preserve">Danuta </w:t>
      </w:r>
      <w:proofErr w:type="spellStart"/>
      <w:r>
        <w:t>Jastrzebski</w:t>
      </w:r>
      <w:proofErr w:type="spellEnd"/>
    </w:p>
    <w:p w14:paraId="679EDDFA" w14:textId="77777777" w:rsidR="00B94BA9" w:rsidRDefault="00B94BA9" w:rsidP="00B94BA9">
      <w:pPr>
        <w:jc w:val="both"/>
      </w:pPr>
      <w:r>
        <w:t>Ian Irvin</w:t>
      </w:r>
    </w:p>
    <w:p w14:paraId="54B6A772" w14:textId="77777777" w:rsidR="00B94BA9" w:rsidRDefault="00B94BA9" w:rsidP="00B94BA9">
      <w:pPr>
        <w:jc w:val="both"/>
      </w:pPr>
      <w:r>
        <w:t>Douglas Reid</w:t>
      </w:r>
    </w:p>
    <w:p w14:paraId="7E42A244" w14:textId="77777777" w:rsidR="00B94BA9" w:rsidRDefault="00B94BA9" w:rsidP="00B94BA9">
      <w:pPr>
        <w:jc w:val="both"/>
      </w:pPr>
      <w:r>
        <w:t>Karen Poulson</w:t>
      </w:r>
    </w:p>
    <w:p w14:paraId="5D581372" w14:textId="77777777" w:rsidR="00B94BA9" w:rsidRDefault="00B94BA9" w:rsidP="00B94BA9">
      <w:pPr>
        <w:jc w:val="both"/>
      </w:pPr>
      <w:r>
        <w:t>Emma McNeill</w:t>
      </w:r>
    </w:p>
    <w:p w14:paraId="16EEE94A" w14:textId="77777777" w:rsidR="00B94BA9" w:rsidRDefault="00B94BA9" w:rsidP="00B94BA9">
      <w:pPr>
        <w:jc w:val="both"/>
      </w:pPr>
      <w:r>
        <w:t>Dominic Rockman</w:t>
      </w:r>
    </w:p>
    <w:p w14:paraId="66786C6F" w14:textId="77777777" w:rsidR="00B94BA9" w:rsidRDefault="00B94BA9" w:rsidP="00B94BA9">
      <w:pPr>
        <w:jc w:val="both"/>
        <w:rPr>
          <w:sz w:val="20"/>
          <w:szCs w:val="20"/>
          <w:lang w:eastAsia="en-GB"/>
        </w:rPr>
      </w:pPr>
      <w:r>
        <w:t>Petr Luksan</w:t>
      </w:r>
    </w:p>
    <w:p w14:paraId="34E4D323" w14:textId="77777777" w:rsidR="00AF2DB7" w:rsidRDefault="00AF2DB7" w:rsidP="000C0FBA">
      <w:pPr>
        <w:jc w:val="both"/>
        <w:rPr>
          <w:rFonts w:ascii="Calibri" w:hAnsi="Calibri" w:cs="Calibri"/>
          <w:sz w:val="20"/>
          <w:szCs w:val="20"/>
        </w:rPr>
      </w:pPr>
    </w:p>
    <w:p w14:paraId="4984C65F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05BB107E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74746D6A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31966BD4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72B36247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66CE3BD2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10D9D536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0FD53E01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02B8677C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7766BF95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3BD0B888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51441E7C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3D525629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1AC037F1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5B2ED23F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2E448F7B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17413E4C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3CFFB091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3825850A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126DACB9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1487F1C1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3E522399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702C7E0B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75EC678D" w14:textId="77777777" w:rsidR="00B94BA9" w:rsidRDefault="00B94BA9" w:rsidP="000C0FBA">
      <w:pPr>
        <w:jc w:val="both"/>
        <w:rPr>
          <w:rFonts w:ascii="Calibri" w:hAnsi="Calibri" w:cs="Calibri"/>
          <w:sz w:val="20"/>
          <w:szCs w:val="20"/>
        </w:rPr>
      </w:pPr>
    </w:p>
    <w:p w14:paraId="094D7A4C" w14:textId="77777777" w:rsidR="00EF7144" w:rsidRDefault="00EF7144" w:rsidP="000C0FBA">
      <w:pPr>
        <w:jc w:val="both"/>
        <w:rPr>
          <w:rFonts w:ascii="Calibri" w:hAnsi="Calibri" w:cs="Calibri"/>
          <w:sz w:val="20"/>
          <w:szCs w:val="20"/>
        </w:rPr>
      </w:pPr>
    </w:p>
    <w:p w14:paraId="7C5962A3" w14:textId="77777777" w:rsidR="00EF7144" w:rsidRPr="00EF7144" w:rsidRDefault="00EF7144" w:rsidP="000C0FBA">
      <w:pPr>
        <w:jc w:val="both"/>
        <w:rPr>
          <w:rFonts w:ascii="Calibri" w:hAnsi="Calibri" w:cs="Calibri"/>
          <w:b/>
          <w:bCs/>
        </w:rPr>
      </w:pPr>
      <w:r w:rsidRPr="00EF7144">
        <w:rPr>
          <w:rFonts w:ascii="Calibri" w:hAnsi="Calibri" w:cs="Calibri"/>
          <w:b/>
          <w:bCs/>
        </w:rPr>
        <w:lastRenderedPageBreak/>
        <w:t>Appendix 2 – Proxy Votes</w:t>
      </w:r>
    </w:p>
    <w:p w14:paraId="0C2A0DCA" w14:textId="77777777" w:rsidR="00EF7144" w:rsidRDefault="00EF7144" w:rsidP="000C0FBA">
      <w:pPr>
        <w:jc w:val="both"/>
        <w:rPr>
          <w:rFonts w:ascii="Calibri" w:hAnsi="Calibri" w:cs="Calibri"/>
          <w:sz w:val="20"/>
          <w:szCs w:val="20"/>
        </w:rPr>
      </w:pPr>
    </w:p>
    <w:p w14:paraId="445FBA8D" w14:textId="77777777" w:rsidR="00EF7144" w:rsidRDefault="00EF7144" w:rsidP="000C0FBA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7660" w:type="dxa"/>
        <w:tblInd w:w="118" w:type="dxa"/>
        <w:tblLook w:val="04A0" w:firstRow="1" w:lastRow="0" w:firstColumn="1" w:lastColumn="0" w:noHBand="0" w:noVBand="1"/>
      </w:tblPr>
      <w:tblGrid>
        <w:gridCol w:w="480"/>
        <w:gridCol w:w="3686"/>
        <w:gridCol w:w="1190"/>
        <w:gridCol w:w="1190"/>
        <w:gridCol w:w="1190"/>
      </w:tblGrid>
      <w:tr w:rsidR="00B94BA9" w14:paraId="225299ED" w14:textId="77777777" w:rsidTr="00B94BA9">
        <w:trPr>
          <w:trHeight w:val="300"/>
        </w:trPr>
        <w:tc>
          <w:tcPr>
            <w:tcW w:w="76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7848798" w14:textId="77777777" w:rsidR="00B94BA9" w:rsidRDefault="00B94B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2021 EGM Proxy Forms</w:t>
            </w:r>
          </w:p>
        </w:tc>
      </w:tr>
      <w:tr w:rsidR="00B94BA9" w14:paraId="2FE24034" w14:textId="77777777" w:rsidTr="00B94BA9">
        <w:trPr>
          <w:trHeight w:val="300"/>
        </w:trPr>
        <w:tc>
          <w:tcPr>
            <w:tcW w:w="4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E7EC6B" w14:textId="77777777" w:rsidR="00B94BA9" w:rsidRDefault="00B94B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659E1C" w14:textId="77777777" w:rsidR="00B94BA9" w:rsidRDefault="00B94B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Member Name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6F7ED2" w14:textId="77777777" w:rsidR="00B94BA9" w:rsidRDefault="00B94B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Motion 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6138A6" w14:textId="77777777" w:rsidR="00B94BA9" w:rsidRDefault="00B94B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Motion 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AC7039C" w14:textId="77777777" w:rsidR="00B94BA9" w:rsidRDefault="00B94B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Motion 3</w:t>
            </w:r>
          </w:p>
        </w:tc>
      </w:tr>
      <w:tr w:rsidR="00B94BA9" w14:paraId="687D0A5B" w14:textId="77777777" w:rsidTr="00B94BA9">
        <w:trPr>
          <w:trHeight w:val="288"/>
        </w:trPr>
        <w:tc>
          <w:tcPr>
            <w:tcW w:w="40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5DE24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7B6FC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 Kennett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3CC51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2396A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813FE5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B94BA9" w14:paraId="169F1F89" w14:textId="77777777" w:rsidTr="00B94BA9"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340EB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E3483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Margaret Evans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167D2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8C225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4D03FF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B94BA9" w14:paraId="7887D9FD" w14:textId="77777777" w:rsidTr="00B94BA9"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992B3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DC541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Thom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51B92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F520E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8BCEC2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B94BA9" w14:paraId="7BB01D3C" w14:textId="77777777" w:rsidTr="00B94BA9"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2C64F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E80DD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 Durie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29905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51C86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F41400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B94BA9" w14:paraId="3E2023AD" w14:textId="77777777" w:rsidTr="00B94BA9"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E93D0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966B4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 Q-Burnside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606EB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44534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DFC1F1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B94BA9" w14:paraId="2D4FB5BA" w14:textId="77777777" w:rsidTr="00B94BA9"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5779D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AC515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Hosie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7AAFE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7AF7C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40063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B94BA9" w14:paraId="3F264975" w14:textId="77777777" w:rsidTr="00B94BA9"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B594A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D58FA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 Inglis Gardiner Cohen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B5AA5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12E1A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D28431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B94BA9" w14:paraId="2C7B0200" w14:textId="77777777" w:rsidTr="00B94BA9"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CD882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AC63F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Marjorie Ebbs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4429E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C782C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5B027B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B94BA9" w14:paraId="2FEFE640" w14:textId="77777777" w:rsidTr="00B94BA9"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88143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390DA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Louise Hough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8C6CD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F6483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5FDEB7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B94BA9" w14:paraId="774CEFBD" w14:textId="77777777" w:rsidTr="00B94BA9"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101F0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4221D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Senior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D88C7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516C2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66C97E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B94BA9" w14:paraId="4CFF601A" w14:textId="77777777" w:rsidTr="00B94BA9"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6275C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0DE72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Charles McMaster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29613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44EDD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246B4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B94BA9" w14:paraId="1618E6D9" w14:textId="77777777" w:rsidTr="00B94BA9"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690D2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EBE28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Owenson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1AD5F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4C8C4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86C3F8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B94BA9" w14:paraId="2A30F225" w14:textId="77777777" w:rsidTr="00B94BA9"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CDFEF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7AA25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Simpson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70A82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AF87E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1BB665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B94BA9" w14:paraId="226AF62B" w14:textId="77777777" w:rsidTr="00B94BA9"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64AC9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FD696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Elizabeth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McVay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822F7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23BEB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716636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B94BA9" w14:paraId="50DD47B9" w14:textId="77777777" w:rsidTr="00B94BA9"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28D35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0364B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Euphemia Anderson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FC7D2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17E55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4861D1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B94BA9" w14:paraId="03C736BB" w14:textId="77777777" w:rsidTr="00B94BA9">
        <w:trPr>
          <w:trHeight w:val="300"/>
        </w:trPr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551E8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42472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 Cuthbert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70A39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FFA43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F08FBE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</w:tr>
      <w:tr w:rsidR="00B94BA9" w14:paraId="3C80AB80" w14:textId="77777777" w:rsidTr="00B94BA9">
        <w:trPr>
          <w:trHeight w:val="300"/>
        </w:trPr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B5B16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2027A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Votes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5F7F5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65297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AB2394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B94BA9" w14:paraId="201F2DFF" w14:textId="77777777" w:rsidTr="00B94BA9">
        <w:trPr>
          <w:trHeight w:val="288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12F6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42974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Yes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728EC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9C125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03995C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B94BA9" w14:paraId="6D4A21A0" w14:textId="77777777" w:rsidTr="00B94BA9">
        <w:trPr>
          <w:trHeight w:val="300"/>
        </w:trPr>
        <w:tc>
          <w:tcPr>
            <w:tcW w:w="4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65BA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F8575" w14:textId="77777777" w:rsidR="00B94BA9" w:rsidRDefault="00B94B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No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FC122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0F0D8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6470DA" w14:textId="77777777" w:rsidR="00B94BA9" w:rsidRDefault="00B94B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14:paraId="4FF8ED70" w14:textId="77777777" w:rsidR="00EF7144" w:rsidRPr="000C0FBA" w:rsidRDefault="00EF7144" w:rsidP="00AF2DB7">
      <w:pPr>
        <w:jc w:val="both"/>
        <w:rPr>
          <w:rFonts w:ascii="Calibri" w:hAnsi="Calibri" w:cs="Calibri"/>
          <w:sz w:val="20"/>
          <w:szCs w:val="20"/>
        </w:rPr>
      </w:pPr>
    </w:p>
    <w:sectPr w:rsidR="00EF7144" w:rsidRPr="000C0FBA" w:rsidSect="00AF2DB7">
      <w:headerReference w:type="default" r:id="rId8"/>
      <w:footerReference w:type="default" r:id="rId9"/>
      <w:pgSz w:w="12240" w:h="15840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0831" w14:textId="77777777" w:rsidR="00121674" w:rsidRDefault="00121674" w:rsidP="00491789">
      <w:r>
        <w:separator/>
      </w:r>
    </w:p>
  </w:endnote>
  <w:endnote w:type="continuationSeparator" w:id="0">
    <w:p w14:paraId="119E5908" w14:textId="77777777" w:rsidR="00121674" w:rsidRDefault="00121674" w:rsidP="0049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4297" w14:textId="77777777" w:rsidR="00CE3A74" w:rsidRPr="00491789" w:rsidRDefault="00CE3A74">
    <w:pPr>
      <w:pStyle w:val="Footer"/>
      <w:jc w:val="center"/>
      <w:rPr>
        <w:caps/>
        <w:noProof/>
        <w:color w:val="4472C4"/>
      </w:rPr>
    </w:pPr>
    <w:r w:rsidRPr="00491789">
      <w:rPr>
        <w:caps/>
        <w:color w:val="4472C4"/>
      </w:rPr>
      <w:fldChar w:fldCharType="begin"/>
    </w:r>
    <w:r w:rsidRPr="00491789">
      <w:rPr>
        <w:caps/>
        <w:color w:val="4472C4"/>
      </w:rPr>
      <w:instrText xml:space="preserve"> PAGE   \* MERGEFORMAT </w:instrText>
    </w:r>
    <w:r w:rsidRPr="00491789">
      <w:rPr>
        <w:caps/>
        <w:color w:val="4472C4"/>
      </w:rPr>
      <w:fldChar w:fldCharType="separate"/>
    </w:r>
    <w:r w:rsidRPr="00491789">
      <w:rPr>
        <w:caps/>
        <w:noProof/>
        <w:color w:val="4472C4"/>
      </w:rPr>
      <w:t>2</w:t>
    </w:r>
    <w:r w:rsidRPr="00491789">
      <w:rPr>
        <w:caps/>
        <w:noProof/>
        <w:color w:val="4472C4"/>
      </w:rPr>
      <w:fldChar w:fldCharType="end"/>
    </w:r>
  </w:p>
  <w:p w14:paraId="46EF64F6" w14:textId="77777777" w:rsidR="00CE3A74" w:rsidRDefault="00CE3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8737" w14:textId="77777777" w:rsidR="00121674" w:rsidRDefault="00121674" w:rsidP="00491789">
      <w:r>
        <w:separator/>
      </w:r>
    </w:p>
  </w:footnote>
  <w:footnote w:type="continuationSeparator" w:id="0">
    <w:p w14:paraId="56DA17F3" w14:textId="77777777" w:rsidR="00121674" w:rsidRDefault="00121674" w:rsidP="0049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6FBB" w14:textId="77777777" w:rsidR="00CE3A74" w:rsidRPr="003510B5" w:rsidRDefault="0038145A" w:rsidP="00300ED3">
    <w:pPr>
      <w:jc w:val="center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E21C880" wp14:editId="11158688">
          <wp:simplePos x="0" y="0"/>
          <wp:positionH relativeFrom="margin">
            <wp:posOffset>5067935</wp:posOffset>
          </wp:positionH>
          <wp:positionV relativeFrom="paragraph">
            <wp:posOffset>-242570</wp:posOffset>
          </wp:positionV>
          <wp:extent cx="1285240" cy="1356995"/>
          <wp:effectExtent l="0" t="0" r="0" b="0"/>
          <wp:wrapSquare wrapText="bothSides"/>
          <wp:docPr id="3" name="image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674">
      <w:rPr>
        <w:rFonts w:ascii="Calibri" w:hAnsi="Calibri" w:cs="Calibri"/>
        <w:b/>
        <w:noProof/>
      </w:rPr>
      <w:pict w14:anchorId="01D6D3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CE3A74" w:rsidRPr="003510B5">
      <w:rPr>
        <w:rFonts w:ascii="Calibri" w:hAnsi="Calibri" w:cs="Calibri"/>
        <w:b/>
      </w:rPr>
      <w:t>Castle Community Bank</w:t>
    </w:r>
  </w:p>
  <w:p w14:paraId="4FC75FF4" w14:textId="77777777" w:rsidR="00CE3A74" w:rsidRDefault="000C0FBA" w:rsidP="00300ED3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Annual General Meeting</w:t>
    </w:r>
    <w:r w:rsidR="00CE3A74" w:rsidRPr="003510B5">
      <w:rPr>
        <w:rFonts w:ascii="Calibri" w:hAnsi="Calibri" w:cs="Calibri"/>
        <w:b/>
      </w:rPr>
      <w:t xml:space="preserve"> Minutes</w:t>
    </w:r>
    <w:r w:rsidR="00AF2DB7">
      <w:rPr>
        <w:rFonts w:ascii="Calibri" w:hAnsi="Calibri" w:cs="Calibri"/>
        <w:b/>
      </w:rPr>
      <w:t xml:space="preserve">     </w:t>
    </w:r>
  </w:p>
  <w:p w14:paraId="2EB8F9C5" w14:textId="77777777" w:rsidR="00CE3A74" w:rsidRDefault="00CE3A74" w:rsidP="00300ED3">
    <w:pPr>
      <w:jc w:val="center"/>
      <w:rPr>
        <w:rFonts w:ascii="Calibri" w:hAnsi="Calibri" w:cs="Calibri"/>
        <w:sz w:val="20"/>
        <w:szCs w:val="20"/>
      </w:rPr>
    </w:pPr>
    <w:r w:rsidRPr="003510B5">
      <w:rPr>
        <w:rFonts w:ascii="Calibri" w:hAnsi="Calibri" w:cs="Calibri"/>
        <w:b/>
      </w:rPr>
      <w:t>Date:</w:t>
    </w:r>
    <w:r w:rsidRPr="003510B5">
      <w:rPr>
        <w:rFonts w:ascii="Calibri" w:hAnsi="Calibri" w:cs="Calibri"/>
        <w:sz w:val="20"/>
        <w:szCs w:val="20"/>
      </w:rPr>
      <w:t xml:space="preserve"> </w:t>
    </w:r>
    <w:r w:rsidR="000C0FBA">
      <w:rPr>
        <w:rFonts w:ascii="Calibri" w:hAnsi="Calibri" w:cs="Calibri"/>
        <w:sz w:val="20"/>
        <w:szCs w:val="20"/>
      </w:rPr>
      <w:t>2</w:t>
    </w:r>
    <w:r>
      <w:rPr>
        <w:rFonts w:ascii="Calibri" w:hAnsi="Calibri" w:cs="Calibri"/>
        <w:sz w:val="20"/>
        <w:szCs w:val="20"/>
      </w:rPr>
      <w:t>9</w:t>
    </w:r>
    <w:r w:rsidRPr="003E20DB">
      <w:rPr>
        <w:rFonts w:ascii="Calibri" w:hAnsi="Calibri" w:cs="Calibri"/>
        <w:sz w:val="20"/>
        <w:szCs w:val="20"/>
        <w:vertAlign w:val="superscript"/>
      </w:rPr>
      <w:t>th</w:t>
    </w:r>
    <w:r>
      <w:rPr>
        <w:rFonts w:ascii="Calibri" w:hAnsi="Calibri" w:cs="Calibri"/>
        <w:sz w:val="20"/>
        <w:szCs w:val="20"/>
      </w:rPr>
      <w:t xml:space="preserve"> </w:t>
    </w:r>
    <w:r w:rsidR="00B94BA9">
      <w:rPr>
        <w:rFonts w:ascii="Calibri" w:hAnsi="Calibri" w:cs="Calibri"/>
        <w:sz w:val="20"/>
        <w:szCs w:val="20"/>
      </w:rPr>
      <w:t>September</w:t>
    </w:r>
    <w:r w:rsidRPr="003510B5">
      <w:rPr>
        <w:rFonts w:ascii="Calibri" w:hAnsi="Calibri" w:cs="Calibri"/>
        <w:sz w:val="20"/>
        <w:szCs w:val="20"/>
      </w:rPr>
      <w:t>202</w:t>
    </w:r>
    <w:r>
      <w:rPr>
        <w:rFonts w:ascii="Calibri" w:hAnsi="Calibri" w:cs="Calibri"/>
        <w:sz w:val="20"/>
        <w:szCs w:val="20"/>
      </w:rPr>
      <w:t>1</w:t>
    </w:r>
    <w:r w:rsidRPr="003510B5">
      <w:rPr>
        <w:rFonts w:ascii="Calibri" w:hAnsi="Calibri" w:cs="Calibri"/>
        <w:sz w:val="20"/>
        <w:szCs w:val="20"/>
      </w:rPr>
      <w:t xml:space="preserve"> at </w:t>
    </w:r>
    <w:r w:rsidR="000C0FBA">
      <w:rPr>
        <w:rFonts w:ascii="Calibri" w:hAnsi="Calibri" w:cs="Calibri"/>
        <w:sz w:val="20"/>
        <w:szCs w:val="20"/>
      </w:rPr>
      <w:t>15.00 hours</w:t>
    </w:r>
    <w:r w:rsidRPr="003510B5">
      <w:rPr>
        <w:rFonts w:ascii="Calibri" w:hAnsi="Calibri" w:cs="Calibri"/>
        <w:sz w:val="20"/>
        <w:szCs w:val="20"/>
      </w:rPr>
      <w:t>.</w:t>
    </w:r>
  </w:p>
  <w:p w14:paraId="0952C426" w14:textId="77777777" w:rsidR="00AF2DB7" w:rsidRDefault="00AF2DB7" w:rsidP="00300ED3">
    <w:pPr>
      <w:jc w:val="center"/>
      <w:rPr>
        <w:rFonts w:ascii="Calibri" w:hAnsi="Calibri" w:cs="Calibri"/>
        <w:sz w:val="20"/>
        <w:szCs w:val="20"/>
      </w:rPr>
    </w:pPr>
  </w:p>
  <w:p w14:paraId="473BA784" w14:textId="77777777" w:rsidR="00AF2DB7" w:rsidRDefault="00AF2DB7" w:rsidP="00300ED3">
    <w:pPr>
      <w:jc w:val="center"/>
      <w:rPr>
        <w:rFonts w:ascii="Calibri" w:hAnsi="Calibri" w:cs="Calibri"/>
        <w:sz w:val="20"/>
        <w:szCs w:val="20"/>
      </w:rPr>
    </w:pPr>
  </w:p>
  <w:p w14:paraId="56965841" w14:textId="77777777" w:rsidR="00AF2DB7" w:rsidRPr="00300ED3" w:rsidRDefault="00AF2DB7" w:rsidP="00300ED3">
    <w:pPr>
      <w:jc w:val="center"/>
      <w:rPr>
        <w:rFonts w:ascii="Calibri" w:hAnsi="Calibri" w:cs="Calibri"/>
        <w:b/>
      </w:rPr>
    </w:pPr>
  </w:p>
  <w:p w14:paraId="60C4A5A1" w14:textId="77777777" w:rsidR="00CE3A74" w:rsidRDefault="00CE3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6F4"/>
    <w:multiLevelType w:val="hybridMultilevel"/>
    <w:tmpl w:val="8D544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E7A64"/>
    <w:multiLevelType w:val="hybridMultilevel"/>
    <w:tmpl w:val="58DC709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7600A"/>
    <w:multiLevelType w:val="hybridMultilevel"/>
    <w:tmpl w:val="451232C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17157"/>
    <w:multiLevelType w:val="hybridMultilevel"/>
    <w:tmpl w:val="9B24490E"/>
    <w:lvl w:ilvl="0" w:tplc="40FEBE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271FBF"/>
    <w:multiLevelType w:val="hybridMultilevel"/>
    <w:tmpl w:val="15D05260"/>
    <w:lvl w:ilvl="0" w:tplc="867A9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8D2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E2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8F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C9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6A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04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6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CC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B55E43"/>
    <w:multiLevelType w:val="multilevel"/>
    <w:tmpl w:val="151A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70C0C"/>
    <w:multiLevelType w:val="hybridMultilevel"/>
    <w:tmpl w:val="3D741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20075"/>
    <w:multiLevelType w:val="multilevel"/>
    <w:tmpl w:val="819A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36C6C"/>
    <w:multiLevelType w:val="hybridMultilevel"/>
    <w:tmpl w:val="188E5EE8"/>
    <w:lvl w:ilvl="0" w:tplc="C728EE00">
      <w:start w:val="1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D862E6"/>
    <w:multiLevelType w:val="hybridMultilevel"/>
    <w:tmpl w:val="C6482BE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6F09C7"/>
    <w:multiLevelType w:val="hybridMultilevel"/>
    <w:tmpl w:val="E9C4AFB0"/>
    <w:lvl w:ilvl="0" w:tplc="6CC6457A">
      <w:start w:val="15"/>
      <w:numFmt w:val="decimal"/>
      <w:lvlText w:val="%1"/>
      <w:lvlJc w:val="left"/>
      <w:pPr>
        <w:ind w:left="9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4A264CF1"/>
    <w:multiLevelType w:val="hybridMultilevel"/>
    <w:tmpl w:val="36D62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93516"/>
    <w:multiLevelType w:val="hybridMultilevel"/>
    <w:tmpl w:val="E1563884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6D5B1D"/>
    <w:multiLevelType w:val="hybridMultilevel"/>
    <w:tmpl w:val="53C87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305BD"/>
    <w:multiLevelType w:val="hybridMultilevel"/>
    <w:tmpl w:val="303AA328"/>
    <w:lvl w:ilvl="0" w:tplc="DCF41104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F71B05"/>
    <w:multiLevelType w:val="hybridMultilevel"/>
    <w:tmpl w:val="7DB87700"/>
    <w:lvl w:ilvl="0" w:tplc="FE70B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72149"/>
    <w:multiLevelType w:val="hybridMultilevel"/>
    <w:tmpl w:val="EBA24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2A4202"/>
    <w:multiLevelType w:val="hybridMultilevel"/>
    <w:tmpl w:val="122ED9D8"/>
    <w:lvl w:ilvl="0" w:tplc="73CE3C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386275"/>
    <w:multiLevelType w:val="hybridMultilevel"/>
    <w:tmpl w:val="FCEA5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64495"/>
    <w:multiLevelType w:val="hybridMultilevel"/>
    <w:tmpl w:val="B322B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2767B0"/>
    <w:multiLevelType w:val="hybridMultilevel"/>
    <w:tmpl w:val="C54A3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1F220F"/>
    <w:multiLevelType w:val="multilevel"/>
    <w:tmpl w:val="BB5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DC4D4E"/>
    <w:multiLevelType w:val="hybridMultilevel"/>
    <w:tmpl w:val="573AC692"/>
    <w:lvl w:ilvl="0" w:tplc="9522B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273D6C"/>
    <w:multiLevelType w:val="hybridMultilevel"/>
    <w:tmpl w:val="3C365618"/>
    <w:lvl w:ilvl="0" w:tplc="22103A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14346A"/>
    <w:multiLevelType w:val="hybridMultilevel"/>
    <w:tmpl w:val="F24835BC"/>
    <w:lvl w:ilvl="0" w:tplc="73CE3C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74C06"/>
    <w:multiLevelType w:val="hybridMultilevel"/>
    <w:tmpl w:val="17C8C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B151A"/>
    <w:multiLevelType w:val="hybridMultilevel"/>
    <w:tmpl w:val="7F5C63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043359"/>
    <w:multiLevelType w:val="hybridMultilevel"/>
    <w:tmpl w:val="807C80C2"/>
    <w:lvl w:ilvl="0" w:tplc="FE70B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26713"/>
    <w:multiLevelType w:val="hybridMultilevel"/>
    <w:tmpl w:val="07A22FC0"/>
    <w:lvl w:ilvl="0" w:tplc="429824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875883"/>
    <w:multiLevelType w:val="hybridMultilevel"/>
    <w:tmpl w:val="BF50D2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C1A00"/>
    <w:multiLevelType w:val="hybridMultilevel"/>
    <w:tmpl w:val="AA5C1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A00AEA"/>
    <w:multiLevelType w:val="hybridMultilevel"/>
    <w:tmpl w:val="1C1815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54298A"/>
    <w:multiLevelType w:val="hybridMultilevel"/>
    <w:tmpl w:val="7E18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822D1"/>
    <w:multiLevelType w:val="hybridMultilevel"/>
    <w:tmpl w:val="D98667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116D07"/>
    <w:multiLevelType w:val="hybridMultilevel"/>
    <w:tmpl w:val="5A5AB31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69849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312E3"/>
    <w:multiLevelType w:val="hybridMultilevel"/>
    <w:tmpl w:val="630AF9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826BD3"/>
    <w:multiLevelType w:val="hybridMultilevel"/>
    <w:tmpl w:val="ABC669A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672D28"/>
    <w:multiLevelType w:val="hybridMultilevel"/>
    <w:tmpl w:val="0A3AD83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4"/>
  </w:num>
  <w:num w:numId="6">
    <w:abstractNumId w:val="6"/>
  </w:num>
  <w:num w:numId="7">
    <w:abstractNumId w:val="25"/>
  </w:num>
  <w:num w:numId="8">
    <w:abstractNumId w:val="22"/>
  </w:num>
  <w:num w:numId="9">
    <w:abstractNumId w:val="23"/>
  </w:num>
  <w:num w:numId="10">
    <w:abstractNumId w:val="3"/>
  </w:num>
  <w:num w:numId="11">
    <w:abstractNumId w:val="10"/>
  </w:num>
  <w:num w:numId="12">
    <w:abstractNumId w:val="8"/>
  </w:num>
  <w:num w:numId="13">
    <w:abstractNumId w:val="35"/>
  </w:num>
  <w:num w:numId="14">
    <w:abstractNumId w:val="27"/>
  </w:num>
  <w:num w:numId="15">
    <w:abstractNumId w:val="29"/>
  </w:num>
  <w:num w:numId="16">
    <w:abstractNumId w:val="1"/>
  </w:num>
  <w:num w:numId="17">
    <w:abstractNumId w:val="2"/>
  </w:num>
  <w:num w:numId="18">
    <w:abstractNumId w:val="9"/>
  </w:num>
  <w:num w:numId="19">
    <w:abstractNumId w:val="11"/>
  </w:num>
  <w:num w:numId="20">
    <w:abstractNumId w:val="36"/>
  </w:num>
  <w:num w:numId="21">
    <w:abstractNumId w:val="37"/>
  </w:num>
  <w:num w:numId="22">
    <w:abstractNumId w:val="20"/>
  </w:num>
  <w:num w:numId="23">
    <w:abstractNumId w:val="32"/>
  </w:num>
  <w:num w:numId="24">
    <w:abstractNumId w:val="13"/>
  </w:num>
  <w:num w:numId="25">
    <w:abstractNumId w:val="16"/>
  </w:num>
  <w:num w:numId="26">
    <w:abstractNumId w:val="30"/>
  </w:num>
  <w:num w:numId="27">
    <w:abstractNumId w:val="33"/>
  </w:num>
  <w:num w:numId="28">
    <w:abstractNumId w:val="19"/>
  </w:num>
  <w:num w:numId="29">
    <w:abstractNumId w:val="18"/>
  </w:num>
  <w:num w:numId="30">
    <w:abstractNumId w:val="26"/>
  </w:num>
  <w:num w:numId="31">
    <w:abstractNumId w:val="7"/>
  </w:num>
  <w:num w:numId="32">
    <w:abstractNumId w:val="5"/>
  </w:num>
  <w:num w:numId="33">
    <w:abstractNumId w:val="21"/>
  </w:num>
  <w:num w:numId="34">
    <w:abstractNumId w:val="12"/>
  </w:num>
  <w:num w:numId="35">
    <w:abstractNumId w:val="15"/>
  </w:num>
  <w:num w:numId="36">
    <w:abstractNumId w:val="28"/>
  </w:num>
  <w:num w:numId="37">
    <w:abstractNumId w:val="4"/>
  </w:num>
  <w:num w:numId="38">
    <w:abstractNumId w:val="2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30"/>
    <w:rsid w:val="000023D8"/>
    <w:rsid w:val="00005215"/>
    <w:rsid w:val="00005830"/>
    <w:rsid w:val="000079B6"/>
    <w:rsid w:val="00011D0E"/>
    <w:rsid w:val="00012BC2"/>
    <w:rsid w:val="0001516F"/>
    <w:rsid w:val="00016DF6"/>
    <w:rsid w:val="000227CE"/>
    <w:rsid w:val="0002730A"/>
    <w:rsid w:val="00027A68"/>
    <w:rsid w:val="00033C6F"/>
    <w:rsid w:val="00036667"/>
    <w:rsid w:val="00040AA7"/>
    <w:rsid w:val="00043954"/>
    <w:rsid w:val="000450A6"/>
    <w:rsid w:val="00046730"/>
    <w:rsid w:val="00051DAD"/>
    <w:rsid w:val="000542EC"/>
    <w:rsid w:val="00054F63"/>
    <w:rsid w:val="000574FD"/>
    <w:rsid w:val="00061EF2"/>
    <w:rsid w:val="00062271"/>
    <w:rsid w:val="00063D7E"/>
    <w:rsid w:val="000645D8"/>
    <w:rsid w:val="00083C5D"/>
    <w:rsid w:val="000914C2"/>
    <w:rsid w:val="00094723"/>
    <w:rsid w:val="00097F62"/>
    <w:rsid w:val="000A1B46"/>
    <w:rsid w:val="000A31C5"/>
    <w:rsid w:val="000A4AE8"/>
    <w:rsid w:val="000A5DF3"/>
    <w:rsid w:val="000A63FB"/>
    <w:rsid w:val="000B0931"/>
    <w:rsid w:val="000B2EC7"/>
    <w:rsid w:val="000B7516"/>
    <w:rsid w:val="000C0FBA"/>
    <w:rsid w:val="000C789C"/>
    <w:rsid w:val="000D239C"/>
    <w:rsid w:val="000E08FF"/>
    <w:rsid w:val="000F2BED"/>
    <w:rsid w:val="000F2F8B"/>
    <w:rsid w:val="000F4373"/>
    <w:rsid w:val="000F4D6E"/>
    <w:rsid w:val="000F64E1"/>
    <w:rsid w:val="000F7B5B"/>
    <w:rsid w:val="00101072"/>
    <w:rsid w:val="00102F73"/>
    <w:rsid w:val="00104B4E"/>
    <w:rsid w:val="00104BE9"/>
    <w:rsid w:val="001071B3"/>
    <w:rsid w:val="00112497"/>
    <w:rsid w:val="00114CBB"/>
    <w:rsid w:val="00115DAE"/>
    <w:rsid w:val="00121674"/>
    <w:rsid w:val="00121C65"/>
    <w:rsid w:val="00122A80"/>
    <w:rsid w:val="00124ACF"/>
    <w:rsid w:val="0013053F"/>
    <w:rsid w:val="00136CDA"/>
    <w:rsid w:val="00136D61"/>
    <w:rsid w:val="00140B24"/>
    <w:rsid w:val="0014131E"/>
    <w:rsid w:val="00142DFE"/>
    <w:rsid w:val="00150558"/>
    <w:rsid w:val="00151ECF"/>
    <w:rsid w:val="0015266F"/>
    <w:rsid w:val="0015272B"/>
    <w:rsid w:val="0015337A"/>
    <w:rsid w:val="001551A0"/>
    <w:rsid w:val="00157AEB"/>
    <w:rsid w:val="001621C8"/>
    <w:rsid w:val="001659AA"/>
    <w:rsid w:val="001660AA"/>
    <w:rsid w:val="001728D1"/>
    <w:rsid w:val="00177E59"/>
    <w:rsid w:val="001828B4"/>
    <w:rsid w:val="00183BE0"/>
    <w:rsid w:val="001962A8"/>
    <w:rsid w:val="001A2A3C"/>
    <w:rsid w:val="001A2AEC"/>
    <w:rsid w:val="001A429B"/>
    <w:rsid w:val="001B38A9"/>
    <w:rsid w:val="001B3944"/>
    <w:rsid w:val="001C3F70"/>
    <w:rsid w:val="001D0FDC"/>
    <w:rsid w:val="001E2ECF"/>
    <w:rsid w:val="001E7FDC"/>
    <w:rsid w:val="001F2700"/>
    <w:rsid w:val="001F3987"/>
    <w:rsid w:val="001F4872"/>
    <w:rsid w:val="001F63D4"/>
    <w:rsid w:val="0020474F"/>
    <w:rsid w:val="002066A7"/>
    <w:rsid w:val="00206BB7"/>
    <w:rsid w:val="002257E1"/>
    <w:rsid w:val="0022774B"/>
    <w:rsid w:val="00230FB7"/>
    <w:rsid w:val="00244E3E"/>
    <w:rsid w:val="002607FF"/>
    <w:rsid w:val="002615BB"/>
    <w:rsid w:val="00261EE0"/>
    <w:rsid w:val="002824EE"/>
    <w:rsid w:val="0028257C"/>
    <w:rsid w:val="00282C51"/>
    <w:rsid w:val="002942D3"/>
    <w:rsid w:val="002A0419"/>
    <w:rsid w:val="002A45C1"/>
    <w:rsid w:val="002A4F69"/>
    <w:rsid w:val="002A756D"/>
    <w:rsid w:val="002A7806"/>
    <w:rsid w:val="002B230A"/>
    <w:rsid w:val="002B5847"/>
    <w:rsid w:val="002B76CB"/>
    <w:rsid w:val="002C37C6"/>
    <w:rsid w:val="002D30CD"/>
    <w:rsid w:val="002D4676"/>
    <w:rsid w:val="002D63C4"/>
    <w:rsid w:val="002E3929"/>
    <w:rsid w:val="002E7C4E"/>
    <w:rsid w:val="002F01A3"/>
    <w:rsid w:val="002F5A2E"/>
    <w:rsid w:val="00300ED3"/>
    <w:rsid w:val="00301313"/>
    <w:rsid w:val="00302B2E"/>
    <w:rsid w:val="00302DF0"/>
    <w:rsid w:val="0031257D"/>
    <w:rsid w:val="00314D27"/>
    <w:rsid w:val="00331830"/>
    <w:rsid w:val="00333C6A"/>
    <w:rsid w:val="003352D4"/>
    <w:rsid w:val="00341EFE"/>
    <w:rsid w:val="00342DC6"/>
    <w:rsid w:val="003467F3"/>
    <w:rsid w:val="003510B5"/>
    <w:rsid w:val="00361F64"/>
    <w:rsid w:val="003709F1"/>
    <w:rsid w:val="00372250"/>
    <w:rsid w:val="00372F58"/>
    <w:rsid w:val="00374951"/>
    <w:rsid w:val="0038145A"/>
    <w:rsid w:val="00387B39"/>
    <w:rsid w:val="003A06CD"/>
    <w:rsid w:val="003A3904"/>
    <w:rsid w:val="003A3C8D"/>
    <w:rsid w:val="003A4625"/>
    <w:rsid w:val="003A4D77"/>
    <w:rsid w:val="003C082C"/>
    <w:rsid w:val="003D1CD5"/>
    <w:rsid w:val="003D2C4F"/>
    <w:rsid w:val="003D47CD"/>
    <w:rsid w:val="003E20DB"/>
    <w:rsid w:val="003E20E6"/>
    <w:rsid w:val="003E66F5"/>
    <w:rsid w:val="003E7217"/>
    <w:rsid w:val="004057E3"/>
    <w:rsid w:val="00415FE6"/>
    <w:rsid w:val="00417C77"/>
    <w:rsid w:val="00425C1F"/>
    <w:rsid w:val="00425E91"/>
    <w:rsid w:val="00433453"/>
    <w:rsid w:val="004361D6"/>
    <w:rsid w:val="00442AF5"/>
    <w:rsid w:val="00442D51"/>
    <w:rsid w:val="004435D4"/>
    <w:rsid w:val="00444D1D"/>
    <w:rsid w:val="00446BB0"/>
    <w:rsid w:val="0045416B"/>
    <w:rsid w:val="00457318"/>
    <w:rsid w:val="00472695"/>
    <w:rsid w:val="00473AA5"/>
    <w:rsid w:val="004867CA"/>
    <w:rsid w:val="00491789"/>
    <w:rsid w:val="004952E7"/>
    <w:rsid w:val="004A16FF"/>
    <w:rsid w:val="004A1BDE"/>
    <w:rsid w:val="004A28C5"/>
    <w:rsid w:val="004A3D6F"/>
    <w:rsid w:val="004A6D47"/>
    <w:rsid w:val="004B1F5B"/>
    <w:rsid w:val="004B47A3"/>
    <w:rsid w:val="004C77EE"/>
    <w:rsid w:val="004E06C6"/>
    <w:rsid w:val="004F072B"/>
    <w:rsid w:val="004F1803"/>
    <w:rsid w:val="004F476A"/>
    <w:rsid w:val="00504053"/>
    <w:rsid w:val="0052142D"/>
    <w:rsid w:val="00522E40"/>
    <w:rsid w:val="00523FA3"/>
    <w:rsid w:val="0052474D"/>
    <w:rsid w:val="005463EB"/>
    <w:rsid w:val="005507E6"/>
    <w:rsid w:val="00552E7D"/>
    <w:rsid w:val="005539E6"/>
    <w:rsid w:val="00556087"/>
    <w:rsid w:val="005603CC"/>
    <w:rsid w:val="005618F6"/>
    <w:rsid w:val="00562F34"/>
    <w:rsid w:val="00566988"/>
    <w:rsid w:val="00566BE7"/>
    <w:rsid w:val="00571C60"/>
    <w:rsid w:val="00572087"/>
    <w:rsid w:val="0057336C"/>
    <w:rsid w:val="0058059B"/>
    <w:rsid w:val="00583245"/>
    <w:rsid w:val="00596DC3"/>
    <w:rsid w:val="005973E2"/>
    <w:rsid w:val="005A268D"/>
    <w:rsid w:val="005A3214"/>
    <w:rsid w:val="005A350E"/>
    <w:rsid w:val="005A7A4A"/>
    <w:rsid w:val="005A7B9B"/>
    <w:rsid w:val="005A7CFB"/>
    <w:rsid w:val="005B3A23"/>
    <w:rsid w:val="005B6596"/>
    <w:rsid w:val="005B67CC"/>
    <w:rsid w:val="005C57BF"/>
    <w:rsid w:val="005C7C26"/>
    <w:rsid w:val="005D2B32"/>
    <w:rsid w:val="005D2CC3"/>
    <w:rsid w:val="005D3CAE"/>
    <w:rsid w:val="005D5C61"/>
    <w:rsid w:val="005D65E6"/>
    <w:rsid w:val="005E09D4"/>
    <w:rsid w:val="005E526E"/>
    <w:rsid w:val="005E5650"/>
    <w:rsid w:val="005F4E29"/>
    <w:rsid w:val="005F5945"/>
    <w:rsid w:val="006007ED"/>
    <w:rsid w:val="0061028A"/>
    <w:rsid w:val="00613849"/>
    <w:rsid w:val="006230D3"/>
    <w:rsid w:val="00624B7B"/>
    <w:rsid w:val="00632DA7"/>
    <w:rsid w:val="00643945"/>
    <w:rsid w:val="00645E09"/>
    <w:rsid w:val="006518A9"/>
    <w:rsid w:val="00651C4C"/>
    <w:rsid w:val="006524BC"/>
    <w:rsid w:val="00653069"/>
    <w:rsid w:val="0065429E"/>
    <w:rsid w:val="00655D01"/>
    <w:rsid w:val="00661FE5"/>
    <w:rsid w:val="00664057"/>
    <w:rsid w:val="006717DA"/>
    <w:rsid w:val="00671F1B"/>
    <w:rsid w:val="006756C4"/>
    <w:rsid w:val="006859E9"/>
    <w:rsid w:val="00690930"/>
    <w:rsid w:val="006A03C9"/>
    <w:rsid w:val="006B1CD3"/>
    <w:rsid w:val="006C09C8"/>
    <w:rsid w:val="006C0AF2"/>
    <w:rsid w:val="006C6160"/>
    <w:rsid w:val="006D22EC"/>
    <w:rsid w:val="006D3907"/>
    <w:rsid w:val="006D4BC2"/>
    <w:rsid w:val="006D6BCF"/>
    <w:rsid w:val="006E0B19"/>
    <w:rsid w:val="006E24A4"/>
    <w:rsid w:val="006F12A3"/>
    <w:rsid w:val="006F2857"/>
    <w:rsid w:val="00702121"/>
    <w:rsid w:val="00711FB8"/>
    <w:rsid w:val="00715722"/>
    <w:rsid w:val="00717D03"/>
    <w:rsid w:val="00730A2A"/>
    <w:rsid w:val="00733757"/>
    <w:rsid w:val="00736270"/>
    <w:rsid w:val="00737384"/>
    <w:rsid w:val="007400FE"/>
    <w:rsid w:val="0074476F"/>
    <w:rsid w:val="007449C0"/>
    <w:rsid w:val="007471C5"/>
    <w:rsid w:val="00753194"/>
    <w:rsid w:val="0075789B"/>
    <w:rsid w:val="00760F8F"/>
    <w:rsid w:val="00763BF0"/>
    <w:rsid w:val="00764439"/>
    <w:rsid w:val="0076721D"/>
    <w:rsid w:val="007725BA"/>
    <w:rsid w:val="00772ED7"/>
    <w:rsid w:val="00777D11"/>
    <w:rsid w:val="007839CD"/>
    <w:rsid w:val="007877E3"/>
    <w:rsid w:val="00793158"/>
    <w:rsid w:val="007961BD"/>
    <w:rsid w:val="00797F6A"/>
    <w:rsid w:val="007A01F8"/>
    <w:rsid w:val="007A3A18"/>
    <w:rsid w:val="007A4888"/>
    <w:rsid w:val="007A4F00"/>
    <w:rsid w:val="007A649B"/>
    <w:rsid w:val="007A66DE"/>
    <w:rsid w:val="007B233B"/>
    <w:rsid w:val="007B29F0"/>
    <w:rsid w:val="007B4A2C"/>
    <w:rsid w:val="007B7760"/>
    <w:rsid w:val="007C07BA"/>
    <w:rsid w:val="007C444A"/>
    <w:rsid w:val="007C6493"/>
    <w:rsid w:val="007C761E"/>
    <w:rsid w:val="007D040C"/>
    <w:rsid w:val="007D204E"/>
    <w:rsid w:val="007E3C3B"/>
    <w:rsid w:val="007F1813"/>
    <w:rsid w:val="007F40FF"/>
    <w:rsid w:val="007F4977"/>
    <w:rsid w:val="007F4A94"/>
    <w:rsid w:val="007F5428"/>
    <w:rsid w:val="007F7377"/>
    <w:rsid w:val="007F7A8C"/>
    <w:rsid w:val="0080078F"/>
    <w:rsid w:val="008009A0"/>
    <w:rsid w:val="00802F8A"/>
    <w:rsid w:val="00805939"/>
    <w:rsid w:val="00806949"/>
    <w:rsid w:val="00810226"/>
    <w:rsid w:val="0081590B"/>
    <w:rsid w:val="008241DD"/>
    <w:rsid w:val="008262AC"/>
    <w:rsid w:val="008309DD"/>
    <w:rsid w:val="00830FAA"/>
    <w:rsid w:val="00831049"/>
    <w:rsid w:val="00831D4B"/>
    <w:rsid w:val="0083350B"/>
    <w:rsid w:val="0083555A"/>
    <w:rsid w:val="00835639"/>
    <w:rsid w:val="00836B67"/>
    <w:rsid w:val="008370C9"/>
    <w:rsid w:val="008416A2"/>
    <w:rsid w:val="008419F7"/>
    <w:rsid w:val="00841C51"/>
    <w:rsid w:val="00851990"/>
    <w:rsid w:val="00851CB8"/>
    <w:rsid w:val="008538BB"/>
    <w:rsid w:val="00854E6F"/>
    <w:rsid w:val="00857C56"/>
    <w:rsid w:val="00862952"/>
    <w:rsid w:val="00867594"/>
    <w:rsid w:val="0087149B"/>
    <w:rsid w:val="0087255D"/>
    <w:rsid w:val="00877589"/>
    <w:rsid w:val="008811F9"/>
    <w:rsid w:val="008818B5"/>
    <w:rsid w:val="00885E9B"/>
    <w:rsid w:val="0089022D"/>
    <w:rsid w:val="008938C6"/>
    <w:rsid w:val="008949B6"/>
    <w:rsid w:val="0089799F"/>
    <w:rsid w:val="008A3986"/>
    <w:rsid w:val="008A4CED"/>
    <w:rsid w:val="008B04C8"/>
    <w:rsid w:val="008B06A3"/>
    <w:rsid w:val="008B1630"/>
    <w:rsid w:val="008B3B26"/>
    <w:rsid w:val="008B7400"/>
    <w:rsid w:val="008C3AF8"/>
    <w:rsid w:val="008C525A"/>
    <w:rsid w:val="008C52C2"/>
    <w:rsid w:val="008C6418"/>
    <w:rsid w:val="008D57ED"/>
    <w:rsid w:val="008E2242"/>
    <w:rsid w:val="008E7E24"/>
    <w:rsid w:val="008F0E80"/>
    <w:rsid w:val="008F26E7"/>
    <w:rsid w:val="008F7701"/>
    <w:rsid w:val="00904286"/>
    <w:rsid w:val="00905BF4"/>
    <w:rsid w:val="00922336"/>
    <w:rsid w:val="0092284A"/>
    <w:rsid w:val="00924582"/>
    <w:rsid w:val="00926502"/>
    <w:rsid w:val="009326D3"/>
    <w:rsid w:val="009327F7"/>
    <w:rsid w:val="00933EA8"/>
    <w:rsid w:val="009369EF"/>
    <w:rsid w:val="0094003C"/>
    <w:rsid w:val="00940515"/>
    <w:rsid w:val="00945C54"/>
    <w:rsid w:val="009467F9"/>
    <w:rsid w:val="00946D43"/>
    <w:rsid w:val="00947814"/>
    <w:rsid w:val="0095091F"/>
    <w:rsid w:val="00954105"/>
    <w:rsid w:val="00956016"/>
    <w:rsid w:val="00960365"/>
    <w:rsid w:val="00960DA1"/>
    <w:rsid w:val="00971698"/>
    <w:rsid w:val="00974B6F"/>
    <w:rsid w:val="00980A91"/>
    <w:rsid w:val="00982776"/>
    <w:rsid w:val="00983B16"/>
    <w:rsid w:val="00985510"/>
    <w:rsid w:val="009861F9"/>
    <w:rsid w:val="00992E67"/>
    <w:rsid w:val="00995DD3"/>
    <w:rsid w:val="009B0B35"/>
    <w:rsid w:val="009B37DA"/>
    <w:rsid w:val="009B6118"/>
    <w:rsid w:val="009C4510"/>
    <w:rsid w:val="009D3E08"/>
    <w:rsid w:val="009D5342"/>
    <w:rsid w:val="009E08F4"/>
    <w:rsid w:val="009E1618"/>
    <w:rsid w:val="009E46AF"/>
    <w:rsid w:val="009E4A94"/>
    <w:rsid w:val="009E553E"/>
    <w:rsid w:val="009E597F"/>
    <w:rsid w:val="009E7084"/>
    <w:rsid w:val="009F01DD"/>
    <w:rsid w:val="009F15A4"/>
    <w:rsid w:val="009F170C"/>
    <w:rsid w:val="009F2174"/>
    <w:rsid w:val="009F4731"/>
    <w:rsid w:val="009F57AA"/>
    <w:rsid w:val="009F65A6"/>
    <w:rsid w:val="009F6914"/>
    <w:rsid w:val="00A16437"/>
    <w:rsid w:val="00A2340C"/>
    <w:rsid w:val="00A275EE"/>
    <w:rsid w:val="00A27BDF"/>
    <w:rsid w:val="00A3134D"/>
    <w:rsid w:val="00A34CA8"/>
    <w:rsid w:val="00A36F9B"/>
    <w:rsid w:val="00A37DBC"/>
    <w:rsid w:val="00A46ED7"/>
    <w:rsid w:val="00A47074"/>
    <w:rsid w:val="00A52B16"/>
    <w:rsid w:val="00A53C1D"/>
    <w:rsid w:val="00A558D0"/>
    <w:rsid w:val="00A55C17"/>
    <w:rsid w:val="00A575C8"/>
    <w:rsid w:val="00A60352"/>
    <w:rsid w:val="00A62907"/>
    <w:rsid w:val="00A63A7A"/>
    <w:rsid w:val="00A65196"/>
    <w:rsid w:val="00A67E39"/>
    <w:rsid w:val="00A86D5A"/>
    <w:rsid w:val="00A8706A"/>
    <w:rsid w:val="00A91486"/>
    <w:rsid w:val="00A96F11"/>
    <w:rsid w:val="00A9743D"/>
    <w:rsid w:val="00AC1B06"/>
    <w:rsid w:val="00AC3835"/>
    <w:rsid w:val="00AC41F7"/>
    <w:rsid w:val="00AC7538"/>
    <w:rsid w:val="00AD4873"/>
    <w:rsid w:val="00AE0A9C"/>
    <w:rsid w:val="00AF15CE"/>
    <w:rsid w:val="00AF1F62"/>
    <w:rsid w:val="00AF24A6"/>
    <w:rsid w:val="00AF2DB7"/>
    <w:rsid w:val="00AF753F"/>
    <w:rsid w:val="00B02E8D"/>
    <w:rsid w:val="00B05737"/>
    <w:rsid w:val="00B05991"/>
    <w:rsid w:val="00B07F21"/>
    <w:rsid w:val="00B10D9B"/>
    <w:rsid w:val="00B129C3"/>
    <w:rsid w:val="00B16245"/>
    <w:rsid w:val="00B23AD3"/>
    <w:rsid w:val="00B2431A"/>
    <w:rsid w:val="00B302AE"/>
    <w:rsid w:val="00B355C1"/>
    <w:rsid w:val="00B40318"/>
    <w:rsid w:val="00B4274F"/>
    <w:rsid w:val="00B61099"/>
    <w:rsid w:val="00B628B8"/>
    <w:rsid w:val="00B7013E"/>
    <w:rsid w:val="00B70320"/>
    <w:rsid w:val="00B7064E"/>
    <w:rsid w:val="00B70DA5"/>
    <w:rsid w:val="00B801AD"/>
    <w:rsid w:val="00B81689"/>
    <w:rsid w:val="00B83CF3"/>
    <w:rsid w:val="00B873BD"/>
    <w:rsid w:val="00B87B2D"/>
    <w:rsid w:val="00B9011B"/>
    <w:rsid w:val="00B916CD"/>
    <w:rsid w:val="00B94BA9"/>
    <w:rsid w:val="00B9501F"/>
    <w:rsid w:val="00B960F0"/>
    <w:rsid w:val="00BA31B2"/>
    <w:rsid w:val="00BA64CE"/>
    <w:rsid w:val="00BA656C"/>
    <w:rsid w:val="00BB0F96"/>
    <w:rsid w:val="00BB116A"/>
    <w:rsid w:val="00BB1DB4"/>
    <w:rsid w:val="00BB2CA5"/>
    <w:rsid w:val="00BD02E0"/>
    <w:rsid w:val="00BE3F94"/>
    <w:rsid w:val="00BE56B7"/>
    <w:rsid w:val="00BE6BDD"/>
    <w:rsid w:val="00BE7907"/>
    <w:rsid w:val="00BF128F"/>
    <w:rsid w:val="00BF4C37"/>
    <w:rsid w:val="00BF52A4"/>
    <w:rsid w:val="00C01DF3"/>
    <w:rsid w:val="00C0567B"/>
    <w:rsid w:val="00C10F1C"/>
    <w:rsid w:val="00C13FD5"/>
    <w:rsid w:val="00C165A6"/>
    <w:rsid w:val="00C17746"/>
    <w:rsid w:val="00C21E6A"/>
    <w:rsid w:val="00C27010"/>
    <w:rsid w:val="00C32E7A"/>
    <w:rsid w:val="00C35503"/>
    <w:rsid w:val="00C431F3"/>
    <w:rsid w:val="00C43A1A"/>
    <w:rsid w:val="00C5279E"/>
    <w:rsid w:val="00C55C23"/>
    <w:rsid w:val="00C56F6E"/>
    <w:rsid w:val="00C60ADF"/>
    <w:rsid w:val="00C6424E"/>
    <w:rsid w:val="00C64C3F"/>
    <w:rsid w:val="00C71143"/>
    <w:rsid w:val="00C77340"/>
    <w:rsid w:val="00C809B1"/>
    <w:rsid w:val="00C835D4"/>
    <w:rsid w:val="00C83C9B"/>
    <w:rsid w:val="00CA36C5"/>
    <w:rsid w:val="00CA78B4"/>
    <w:rsid w:val="00CB072C"/>
    <w:rsid w:val="00CB3826"/>
    <w:rsid w:val="00CC423E"/>
    <w:rsid w:val="00CC47B8"/>
    <w:rsid w:val="00CD128B"/>
    <w:rsid w:val="00CD2A4F"/>
    <w:rsid w:val="00CD6103"/>
    <w:rsid w:val="00CE297C"/>
    <w:rsid w:val="00CE3A74"/>
    <w:rsid w:val="00CE51D4"/>
    <w:rsid w:val="00CE5747"/>
    <w:rsid w:val="00CE6863"/>
    <w:rsid w:val="00CF3098"/>
    <w:rsid w:val="00D11CCA"/>
    <w:rsid w:val="00D21FAD"/>
    <w:rsid w:val="00D3053F"/>
    <w:rsid w:val="00D3276E"/>
    <w:rsid w:val="00D32EE4"/>
    <w:rsid w:val="00D341CD"/>
    <w:rsid w:val="00D341EA"/>
    <w:rsid w:val="00D36E67"/>
    <w:rsid w:val="00D412DE"/>
    <w:rsid w:val="00D46913"/>
    <w:rsid w:val="00D6138C"/>
    <w:rsid w:val="00D64F60"/>
    <w:rsid w:val="00D67876"/>
    <w:rsid w:val="00D701EF"/>
    <w:rsid w:val="00D819F8"/>
    <w:rsid w:val="00D8433F"/>
    <w:rsid w:val="00D87CC1"/>
    <w:rsid w:val="00D87CEB"/>
    <w:rsid w:val="00DA2C46"/>
    <w:rsid w:val="00DB023E"/>
    <w:rsid w:val="00DB10A5"/>
    <w:rsid w:val="00DD3EF6"/>
    <w:rsid w:val="00DD50B4"/>
    <w:rsid w:val="00DD73C5"/>
    <w:rsid w:val="00DD7D68"/>
    <w:rsid w:val="00DE33C0"/>
    <w:rsid w:val="00DE7B29"/>
    <w:rsid w:val="00DE7B42"/>
    <w:rsid w:val="00DF18FD"/>
    <w:rsid w:val="00DF4DF0"/>
    <w:rsid w:val="00E122AE"/>
    <w:rsid w:val="00E14590"/>
    <w:rsid w:val="00E168A2"/>
    <w:rsid w:val="00E20375"/>
    <w:rsid w:val="00E216AB"/>
    <w:rsid w:val="00E21CF7"/>
    <w:rsid w:val="00E23BE3"/>
    <w:rsid w:val="00E24081"/>
    <w:rsid w:val="00E359C9"/>
    <w:rsid w:val="00E35BB7"/>
    <w:rsid w:val="00E42914"/>
    <w:rsid w:val="00E51BB5"/>
    <w:rsid w:val="00E55A90"/>
    <w:rsid w:val="00E56D49"/>
    <w:rsid w:val="00E573F0"/>
    <w:rsid w:val="00E618CD"/>
    <w:rsid w:val="00E703DC"/>
    <w:rsid w:val="00E75EE4"/>
    <w:rsid w:val="00E8290A"/>
    <w:rsid w:val="00E840FE"/>
    <w:rsid w:val="00E900D7"/>
    <w:rsid w:val="00E91C9A"/>
    <w:rsid w:val="00E94525"/>
    <w:rsid w:val="00E97311"/>
    <w:rsid w:val="00E97342"/>
    <w:rsid w:val="00E974D2"/>
    <w:rsid w:val="00E976EF"/>
    <w:rsid w:val="00E979BE"/>
    <w:rsid w:val="00EA10D7"/>
    <w:rsid w:val="00EA1526"/>
    <w:rsid w:val="00EA4E92"/>
    <w:rsid w:val="00EA522C"/>
    <w:rsid w:val="00EA528C"/>
    <w:rsid w:val="00EA611A"/>
    <w:rsid w:val="00EB454C"/>
    <w:rsid w:val="00EB50B3"/>
    <w:rsid w:val="00EB5BC1"/>
    <w:rsid w:val="00EC22B5"/>
    <w:rsid w:val="00EC28EF"/>
    <w:rsid w:val="00EC5180"/>
    <w:rsid w:val="00EC6EFC"/>
    <w:rsid w:val="00ED0177"/>
    <w:rsid w:val="00ED5BBA"/>
    <w:rsid w:val="00ED7F9A"/>
    <w:rsid w:val="00EE434F"/>
    <w:rsid w:val="00EE4BBC"/>
    <w:rsid w:val="00EF0DB9"/>
    <w:rsid w:val="00EF6090"/>
    <w:rsid w:val="00EF7144"/>
    <w:rsid w:val="00F1080C"/>
    <w:rsid w:val="00F16435"/>
    <w:rsid w:val="00F17291"/>
    <w:rsid w:val="00F32E03"/>
    <w:rsid w:val="00F36AF4"/>
    <w:rsid w:val="00F51EBF"/>
    <w:rsid w:val="00F52AB9"/>
    <w:rsid w:val="00F55623"/>
    <w:rsid w:val="00F66F08"/>
    <w:rsid w:val="00F704FD"/>
    <w:rsid w:val="00F7137D"/>
    <w:rsid w:val="00F72638"/>
    <w:rsid w:val="00F821F4"/>
    <w:rsid w:val="00F8308D"/>
    <w:rsid w:val="00F86351"/>
    <w:rsid w:val="00F97FE0"/>
    <w:rsid w:val="00FA3DA5"/>
    <w:rsid w:val="00FA732E"/>
    <w:rsid w:val="00FB174B"/>
    <w:rsid w:val="00FB3774"/>
    <w:rsid w:val="00FF0059"/>
    <w:rsid w:val="00FF067D"/>
    <w:rsid w:val="00FF2A12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BBD428"/>
  <w15:chartTrackingRefBased/>
  <w15:docId w15:val="{89310E4A-822E-4B43-9CD7-32BD225D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7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07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E790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17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17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17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1789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491789"/>
    <w:rPr>
      <w:rFonts w:ascii="Calibri" w:eastAsia="DengXian" w:hAnsi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49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764439"/>
  </w:style>
  <w:style w:type="paragraph" w:styleId="ListParagraph">
    <w:name w:val="List Paragraph"/>
    <w:basedOn w:val="Normal"/>
    <w:uiPriority w:val="34"/>
    <w:qFormat/>
    <w:rsid w:val="00A55C17"/>
    <w:pPr>
      <w:ind w:left="720"/>
    </w:pPr>
  </w:style>
  <w:style w:type="character" w:styleId="UnresolvedMention">
    <w:name w:val="Unresolved Mention"/>
    <w:uiPriority w:val="99"/>
    <w:semiHidden/>
    <w:unhideWhenUsed/>
    <w:rsid w:val="00225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6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1F4C8-33ED-4714-9321-84DD8183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subject/>
  <dc:creator>Craig Mathieson</dc:creator>
  <cp:keywords/>
  <cp:lastModifiedBy>Margaret Strachan</cp:lastModifiedBy>
  <cp:revision>5</cp:revision>
  <cp:lastPrinted>2021-03-18T11:46:00Z</cp:lastPrinted>
  <dcterms:created xsi:type="dcterms:W3CDTF">2021-10-04T05:53:00Z</dcterms:created>
  <dcterms:modified xsi:type="dcterms:W3CDTF">2021-10-05T11:46:00Z</dcterms:modified>
</cp:coreProperties>
</file>