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DB25" w14:textId="7F0D0E15" w:rsidR="007F1538" w:rsidRDefault="0041535C">
      <w:pPr>
        <w:jc w:val="center"/>
        <w:rPr>
          <w:b/>
          <w:bCs/>
        </w:rPr>
      </w:pPr>
      <w:r>
        <w:rPr>
          <w:b/>
          <w:bCs/>
        </w:rPr>
        <w:t>Extraordinary</w:t>
      </w:r>
      <w:r w:rsidR="00B25007">
        <w:rPr>
          <w:b/>
          <w:bCs/>
        </w:rPr>
        <w:t xml:space="preserve"> General Meeting</w:t>
      </w:r>
    </w:p>
    <w:p w14:paraId="195902F8" w14:textId="54C56E34" w:rsidR="007F1538" w:rsidRDefault="0029345B">
      <w:pPr>
        <w:jc w:val="center"/>
        <w:rPr>
          <w:b/>
          <w:bCs/>
        </w:rPr>
      </w:pPr>
      <w:r>
        <w:rPr>
          <w:b/>
          <w:bCs/>
        </w:rPr>
        <w:t>29</w:t>
      </w:r>
      <w:r w:rsidR="001428EE" w:rsidRPr="001428EE">
        <w:rPr>
          <w:b/>
          <w:bCs/>
          <w:vertAlign w:val="superscript"/>
        </w:rPr>
        <w:t>th</w:t>
      </w:r>
      <w:r w:rsidR="001428EE">
        <w:rPr>
          <w:b/>
          <w:bCs/>
        </w:rPr>
        <w:t xml:space="preserve"> September</w:t>
      </w:r>
      <w:r w:rsidR="00B25007">
        <w:rPr>
          <w:b/>
          <w:bCs/>
        </w:rPr>
        <w:t xml:space="preserve"> 2021</w:t>
      </w:r>
    </w:p>
    <w:p w14:paraId="06D3A68F" w14:textId="77777777" w:rsidR="007F1538" w:rsidRDefault="00B25007">
      <w:pPr>
        <w:jc w:val="center"/>
        <w:rPr>
          <w:b/>
          <w:bCs/>
        </w:rPr>
      </w:pPr>
      <w:r>
        <w:rPr>
          <w:b/>
          <w:bCs/>
        </w:rPr>
        <w:t>Proxy Voting Form</w:t>
      </w:r>
    </w:p>
    <w:p w14:paraId="00A973DA" w14:textId="77777777" w:rsidR="007F1538" w:rsidRDefault="00B25007">
      <w:r>
        <w:tab/>
      </w:r>
      <w:r>
        <w:tab/>
      </w:r>
      <w:r>
        <w:tab/>
      </w:r>
      <w:r>
        <w:tab/>
      </w:r>
      <w:r>
        <w:tab/>
      </w:r>
    </w:p>
    <w:p w14:paraId="1FADEA02" w14:textId="77777777" w:rsidR="007F1538" w:rsidRDefault="00B25007">
      <w:pPr>
        <w:rPr>
          <w:u w:val="single"/>
          <w:lang w:val="en-US"/>
        </w:rPr>
      </w:pPr>
      <w:r>
        <w:rPr>
          <w:u w:val="single"/>
          <w:lang w:val="en-US"/>
        </w:rPr>
        <w:t>North Edinburgh and Castle Credit Union Ltd. (trading as Castle Community Bank)</w:t>
      </w:r>
    </w:p>
    <w:p w14:paraId="6DF7183B" w14:textId="77777777" w:rsidR="007F1538" w:rsidRDefault="007F1538">
      <w:pPr>
        <w:rPr>
          <w:lang w:val="en-US"/>
        </w:rPr>
      </w:pPr>
    </w:p>
    <w:p w14:paraId="3B69708B" w14:textId="15559277" w:rsidR="007F1538" w:rsidRDefault="00B25007">
      <w:pPr>
        <w:jc w:val="both"/>
        <w:rPr>
          <w:lang w:val="en-US"/>
        </w:rPr>
      </w:pPr>
      <w:r>
        <w:rPr>
          <w:lang w:val="en-US"/>
        </w:rPr>
        <w:t>Please indicate whether you are for or against for each motion in the table below by marking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bookmarkStart w:id="0" w:name="LASTCURSORPOSITION"/>
      <w:bookmarkEnd w:id="0"/>
      <w:r>
        <w:rPr>
          <w:lang w:val="en-US"/>
        </w:rPr>
        <w:t xml:space="preserve">. A brief explanation of each motion is included on the next page. </w:t>
      </w:r>
    </w:p>
    <w:p w14:paraId="570F478E" w14:textId="77777777" w:rsidR="007F1538" w:rsidRDefault="007F1538">
      <w:pPr>
        <w:jc w:val="both"/>
        <w:rPr>
          <w:lang w:val="en-US"/>
        </w:rPr>
      </w:pPr>
    </w:p>
    <w:p w14:paraId="0039023C" w14:textId="4BC63A4C" w:rsidR="007F1538" w:rsidRDefault="00B25007">
      <w:pPr>
        <w:jc w:val="both"/>
        <w:rPr>
          <w:lang w:val="en-US"/>
        </w:rPr>
      </w:pPr>
      <w:r>
        <w:rPr>
          <w:lang w:val="en-US"/>
        </w:rPr>
        <w:t xml:space="preserve">To appoint a proxy using this form, the form must be (a) completed and signed; (b) sent or delivered to North Edinburgh and Castle Credit Union Ltd. at 49 Great Junction Street, Edinburgh, EH6 5HX; and (c) received by the Company no later than 5pm on </w:t>
      </w:r>
      <w:r w:rsidR="00283A94">
        <w:rPr>
          <w:lang w:val="en-US"/>
        </w:rPr>
        <w:t>Mon</w:t>
      </w:r>
      <w:r w:rsidR="00A804C4">
        <w:rPr>
          <w:lang w:val="en-US"/>
        </w:rPr>
        <w:t>day 2</w:t>
      </w:r>
      <w:r w:rsidR="00283A94">
        <w:rPr>
          <w:lang w:val="en-US"/>
        </w:rPr>
        <w:t>7</w:t>
      </w:r>
      <w:r w:rsidR="00A804C4" w:rsidRPr="00A804C4">
        <w:rPr>
          <w:vertAlign w:val="superscript"/>
          <w:lang w:val="en-US"/>
        </w:rPr>
        <w:t>th</w:t>
      </w:r>
      <w:r w:rsidR="00A804C4">
        <w:rPr>
          <w:lang w:val="en-US"/>
        </w:rPr>
        <w:t xml:space="preserve"> September</w:t>
      </w:r>
      <w:r>
        <w:rPr>
          <w:lang w:val="en-US"/>
        </w:rPr>
        <w:t xml:space="preserve"> 2021.</w:t>
      </w:r>
    </w:p>
    <w:p w14:paraId="26175DA3" w14:textId="77777777" w:rsidR="007F1538" w:rsidRDefault="007F1538">
      <w:pPr>
        <w:jc w:val="both"/>
        <w:rPr>
          <w:lang w:val="en-US"/>
        </w:rPr>
      </w:pPr>
    </w:p>
    <w:p w14:paraId="697005A3" w14:textId="77777777" w:rsidR="007F1538" w:rsidRDefault="00B25007">
      <w:pPr>
        <w:jc w:val="both"/>
        <w:rPr>
          <w:u w:val="single"/>
          <w:lang w:val="en-US"/>
        </w:rPr>
      </w:pPr>
      <w:r>
        <w:rPr>
          <w:u w:val="single"/>
          <w:lang w:val="en-US"/>
        </w:rPr>
        <w:t>Form of Proxy</w:t>
      </w:r>
    </w:p>
    <w:p w14:paraId="09953B20" w14:textId="77777777" w:rsidR="007F1538" w:rsidRDefault="007F1538">
      <w:pPr>
        <w:jc w:val="both"/>
        <w:rPr>
          <w:lang w:val="en-US"/>
        </w:rPr>
      </w:pPr>
    </w:p>
    <w:p w14:paraId="3D09E63C" w14:textId="3532643A" w:rsidR="007F1538" w:rsidRDefault="00B25007">
      <w:pPr>
        <w:jc w:val="both"/>
        <w:rPr>
          <w:lang w:val="en-US"/>
        </w:rPr>
      </w:pPr>
      <w:r>
        <w:rPr>
          <w:lang w:val="en-US"/>
        </w:rPr>
        <w:t>I, ………………………………………</w:t>
      </w:r>
      <w:proofErr w:type="gramStart"/>
      <w:r>
        <w:rPr>
          <w:lang w:val="en-US"/>
        </w:rPr>
        <w:t>. ,</w:t>
      </w:r>
      <w:proofErr w:type="gramEnd"/>
      <w:r>
        <w:rPr>
          <w:lang w:val="en-US"/>
        </w:rPr>
        <w:t xml:space="preserve"> being a member of North Edinburgh and Castle Credit Union Ltd., appoint the Chair of the meeting as my proxy to attend, speak and vote on my behalf at the </w:t>
      </w:r>
      <w:r w:rsidR="00927363">
        <w:rPr>
          <w:lang w:val="en-US"/>
        </w:rPr>
        <w:t>Extraordinary</w:t>
      </w:r>
      <w:r>
        <w:rPr>
          <w:lang w:val="en-US"/>
        </w:rPr>
        <w:t xml:space="preserve"> General Meeting to be held at 3pm on </w:t>
      </w:r>
      <w:r w:rsidR="00E56D4E">
        <w:rPr>
          <w:lang w:val="en-US"/>
        </w:rPr>
        <w:t>Wednes</w:t>
      </w:r>
      <w:r w:rsidR="00927363">
        <w:rPr>
          <w:lang w:val="en-US"/>
        </w:rPr>
        <w:t xml:space="preserve">day, </w:t>
      </w:r>
      <w:r w:rsidR="00E56D4E">
        <w:rPr>
          <w:lang w:val="en-US"/>
        </w:rPr>
        <w:t>29</w:t>
      </w:r>
      <w:r w:rsidR="00E56D4E" w:rsidRPr="00E00309">
        <w:rPr>
          <w:vertAlign w:val="superscript"/>
          <w:lang w:val="en-US"/>
        </w:rPr>
        <w:t>th</w:t>
      </w:r>
      <w:r w:rsidR="00E56D4E">
        <w:rPr>
          <w:lang w:val="en-US"/>
        </w:rPr>
        <w:t xml:space="preserve"> </w:t>
      </w:r>
      <w:r w:rsidR="00E00309">
        <w:rPr>
          <w:lang w:val="en-US"/>
        </w:rPr>
        <w:t>September</w:t>
      </w:r>
      <w:r>
        <w:rPr>
          <w:lang w:val="en-US"/>
        </w:rPr>
        <w:t xml:space="preserve"> 2021 and at any adjournment of the meeting. This is provided for in Rule 90 of the North Edinburgh and Castle Credit Union Ltd. (trading as Castle Community Bank).</w:t>
      </w:r>
    </w:p>
    <w:p w14:paraId="3FD25AB2" w14:textId="77777777" w:rsidR="007F1538" w:rsidRDefault="007F1538">
      <w:pPr>
        <w:jc w:val="both"/>
        <w:rPr>
          <w:lang w:val="en-US"/>
        </w:rPr>
      </w:pPr>
    </w:p>
    <w:p w14:paraId="03EE42C6" w14:textId="359E1B50" w:rsidR="007F1538" w:rsidRDefault="00B25007">
      <w:pPr>
        <w:jc w:val="both"/>
        <w:rPr>
          <w:lang w:val="en-US"/>
        </w:rPr>
      </w:pPr>
      <w:r>
        <w:rPr>
          <w:lang w:val="en-US"/>
        </w:rPr>
        <w:t xml:space="preserve">I direct my proxy to vote on the following motions as I have indicated by marking the appropriate box with a "X". </w:t>
      </w:r>
    </w:p>
    <w:p w14:paraId="60FD847B" w14:textId="4AE8183F" w:rsidR="00B25007" w:rsidRDefault="00B25007">
      <w:pPr>
        <w:jc w:val="both"/>
        <w:rPr>
          <w:lang w:val="en-US"/>
        </w:rPr>
      </w:pPr>
    </w:p>
    <w:tbl>
      <w:tblPr>
        <w:tblStyle w:val="TableGrid"/>
        <w:tblW w:w="0" w:type="auto"/>
        <w:tblLook w:val="04A0" w:firstRow="1" w:lastRow="0" w:firstColumn="1" w:lastColumn="0" w:noHBand="0" w:noVBand="1"/>
      </w:tblPr>
      <w:tblGrid>
        <w:gridCol w:w="704"/>
        <w:gridCol w:w="6237"/>
        <w:gridCol w:w="992"/>
        <w:gridCol w:w="1083"/>
      </w:tblGrid>
      <w:tr w:rsidR="00B25007" w14:paraId="6E857EF1" w14:textId="77777777" w:rsidTr="0050540B">
        <w:tc>
          <w:tcPr>
            <w:tcW w:w="704" w:type="dxa"/>
          </w:tcPr>
          <w:p w14:paraId="3490A5CB" w14:textId="77777777" w:rsidR="00B25007" w:rsidRPr="007C7827" w:rsidRDefault="00B25007" w:rsidP="0050540B">
            <w:pPr>
              <w:rPr>
                <w:b/>
                <w:bCs/>
                <w:lang w:val="en-US"/>
              </w:rPr>
            </w:pPr>
            <w:r w:rsidRPr="007C7827">
              <w:rPr>
                <w:b/>
                <w:bCs/>
                <w:lang w:val="en-US"/>
              </w:rPr>
              <w:t>Ref.</w:t>
            </w:r>
          </w:p>
        </w:tc>
        <w:tc>
          <w:tcPr>
            <w:tcW w:w="6237" w:type="dxa"/>
          </w:tcPr>
          <w:p w14:paraId="2C353191" w14:textId="77777777" w:rsidR="00B25007" w:rsidRPr="007C7827" w:rsidRDefault="00B25007" w:rsidP="0050540B">
            <w:pPr>
              <w:rPr>
                <w:b/>
                <w:bCs/>
                <w:lang w:val="en-US"/>
              </w:rPr>
            </w:pPr>
            <w:r w:rsidRPr="007C7827">
              <w:rPr>
                <w:b/>
                <w:bCs/>
                <w:lang w:val="en-US"/>
              </w:rPr>
              <w:t>Motion</w:t>
            </w:r>
          </w:p>
        </w:tc>
        <w:tc>
          <w:tcPr>
            <w:tcW w:w="992" w:type="dxa"/>
          </w:tcPr>
          <w:p w14:paraId="0FBB52D5" w14:textId="77777777" w:rsidR="00B25007" w:rsidRPr="007C7827" w:rsidRDefault="00B25007" w:rsidP="0050540B">
            <w:pPr>
              <w:jc w:val="center"/>
              <w:rPr>
                <w:b/>
                <w:bCs/>
                <w:lang w:val="en-US"/>
              </w:rPr>
            </w:pPr>
            <w:r w:rsidRPr="007C7827">
              <w:rPr>
                <w:b/>
                <w:bCs/>
                <w:lang w:val="en-US"/>
              </w:rPr>
              <w:t>For</w:t>
            </w:r>
          </w:p>
        </w:tc>
        <w:tc>
          <w:tcPr>
            <w:tcW w:w="1083" w:type="dxa"/>
          </w:tcPr>
          <w:p w14:paraId="20656FFA" w14:textId="77777777" w:rsidR="00B25007" w:rsidRPr="007C7827" w:rsidRDefault="00B25007" w:rsidP="0050540B">
            <w:pPr>
              <w:jc w:val="center"/>
              <w:rPr>
                <w:b/>
                <w:bCs/>
                <w:lang w:val="en-US"/>
              </w:rPr>
            </w:pPr>
            <w:r w:rsidRPr="007C7827">
              <w:rPr>
                <w:b/>
                <w:bCs/>
                <w:lang w:val="en-US"/>
              </w:rPr>
              <w:t>Against</w:t>
            </w:r>
          </w:p>
        </w:tc>
      </w:tr>
      <w:tr w:rsidR="00DE4DDF" w14:paraId="248927BB" w14:textId="77777777" w:rsidTr="00B746E6">
        <w:trPr>
          <w:trHeight w:val="522"/>
        </w:trPr>
        <w:tc>
          <w:tcPr>
            <w:tcW w:w="704" w:type="dxa"/>
          </w:tcPr>
          <w:p w14:paraId="7CAD006C" w14:textId="292E4AD4" w:rsidR="00DE4DDF" w:rsidRPr="00DE4DDF" w:rsidRDefault="00DE4DDF" w:rsidP="00DE4DDF">
            <w:pPr>
              <w:rPr>
                <w:lang w:val="en-US"/>
              </w:rPr>
            </w:pPr>
            <w:r>
              <w:rPr>
                <w:lang w:val="en-US"/>
              </w:rPr>
              <w:t>1.</w:t>
            </w:r>
          </w:p>
        </w:tc>
        <w:tc>
          <w:tcPr>
            <w:tcW w:w="6237" w:type="dxa"/>
          </w:tcPr>
          <w:p w14:paraId="7B090994" w14:textId="77777777" w:rsidR="00DE4DDF" w:rsidRDefault="00DE4DDF" w:rsidP="00DE4DDF">
            <w:pPr>
              <w:rPr>
                <w:lang w:val="en-US"/>
              </w:rPr>
            </w:pPr>
            <w:r w:rsidRPr="004C6691">
              <w:rPr>
                <w:lang w:val="en-US"/>
              </w:rPr>
              <w:t xml:space="preserve">Approval of the </w:t>
            </w:r>
            <w:r>
              <w:rPr>
                <w:lang w:val="en-US"/>
              </w:rPr>
              <w:t>new Rule Book</w:t>
            </w:r>
          </w:p>
          <w:p w14:paraId="13F62B65" w14:textId="77777777" w:rsidR="00DE4DDF" w:rsidRPr="00DE4DDF" w:rsidRDefault="00DE4DDF" w:rsidP="00DE4DDF">
            <w:pPr>
              <w:rPr>
                <w:rFonts w:asciiTheme="minorHAnsi" w:hAnsiTheme="minorHAnsi" w:cstheme="minorHAnsi"/>
              </w:rPr>
            </w:pPr>
          </w:p>
        </w:tc>
        <w:tc>
          <w:tcPr>
            <w:tcW w:w="992" w:type="dxa"/>
          </w:tcPr>
          <w:p w14:paraId="65EB746A" w14:textId="77777777" w:rsidR="00DE4DDF" w:rsidRPr="007C7827" w:rsidRDefault="00DE4DDF" w:rsidP="00DE4DDF">
            <w:pPr>
              <w:jc w:val="center"/>
              <w:rPr>
                <w:b/>
                <w:bCs/>
                <w:lang w:val="en-US"/>
              </w:rPr>
            </w:pPr>
          </w:p>
        </w:tc>
        <w:tc>
          <w:tcPr>
            <w:tcW w:w="1083" w:type="dxa"/>
          </w:tcPr>
          <w:p w14:paraId="14DE0597" w14:textId="77777777" w:rsidR="00DE4DDF" w:rsidRPr="007C7827" w:rsidRDefault="00DE4DDF" w:rsidP="00DE4DDF">
            <w:pPr>
              <w:jc w:val="center"/>
              <w:rPr>
                <w:b/>
                <w:bCs/>
                <w:lang w:val="en-US"/>
              </w:rPr>
            </w:pPr>
          </w:p>
        </w:tc>
      </w:tr>
      <w:tr w:rsidR="00DE4DDF" w14:paraId="38CDE5A3" w14:textId="77777777" w:rsidTr="00E21CCB">
        <w:trPr>
          <w:trHeight w:val="522"/>
        </w:trPr>
        <w:tc>
          <w:tcPr>
            <w:tcW w:w="704" w:type="dxa"/>
          </w:tcPr>
          <w:p w14:paraId="25C8A22E" w14:textId="693BD9BD" w:rsidR="00DE4DDF" w:rsidRPr="00E21CCB" w:rsidRDefault="00DE4DDF" w:rsidP="00DE4DDF">
            <w:pPr>
              <w:rPr>
                <w:lang w:val="en-US"/>
              </w:rPr>
            </w:pPr>
            <w:r>
              <w:rPr>
                <w:lang w:val="en-US"/>
              </w:rPr>
              <w:t>2</w:t>
            </w:r>
            <w:r w:rsidRPr="00E21CCB">
              <w:rPr>
                <w:lang w:val="en-US"/>
              </w:rPr>
              <w:t>.</w:t>
            </w:r>
          </w:p>
        </w:tc>
        <w:tc>
          <w:tcPr>
            <w:tcW w:w="6237" w:type="dxa"/>
          </w:tcPr>
          <w:p w14:paraId="1D029555" w14:textId="38E085A0" w:rsidR="00DE4DDF" w:rsidRPr="00E21CCB" w:rsidRDefault="00DE4DDF" w:rsidP="00DE4DDF">
            <w:pPr>
              <w:rPr>
                <w:rFonts w:asciiTheme="minorHAnsi" w:hAnsiTheme="minorHAnsi" w:cstheme="minorHAnsi"/>
                <w:b/>
                <w:bCs/>
                <w:lang w:val="en-US"/>
              </w:rPr>
            </w:pPr>
            <w:r w:rsidRPr="00E21CCB">
              <w:rPr>
                <w:rFonts w:asciiTheme="minorHAnsi" w:hAnsiTheme="minorHAnsi" w:cstheme="minorHAnsi"/>
              </w:rPr>
              <w:t>Appoint Adrian Sargent, CEO, to the Board of Directors</w:t>
            </w:r>
          </w:p>
        </w:tc>
        <w:tc>
          <w:tcPr>
            <w:tcW w:w="992" w:type="dxa"/>
          </w:tcPr>
          <w:p w14:paraId="07279076" w14:textId="77777777" w:rsidR="00DE4DDF" w:rsidRPr="007C7827" w:rsidRDefault="00DE4DDF" w:rsidP="00DE4DDF">
            <w:pPr>
              <w:jc w:val="center"/>
              <w:rPr>
                <w:b/>
                <w:bCs/>
                <w:lang w:val="en-US"/>
              </w:rPr>
            </w:pPr>
          </w:p>
        </w:tc>
        <w:tc>
          <w:tcPr>
            <w:tcW w:w="1083" w:type="dxa"/>
          </w:tcPr>
          <w:p w14:paraId="13DDA349" w14:textId="77777777" w:rsidR="00DE4DDF" w:rsidRPr="007C7827" w:rsidRDefault="00DE4DDF" w:rsidP="00DE4DDF">
            <w:pPr>
              <w:jc w:val="center"/>
              <w:rPr>
                <w:b/>
                <w:bCs/>
                <w:lang w:val="en-US"/>
              </w:rPr>
            </w:pPr>
          </w:p>
        </w:tc>
      </w:tr>
      <w:tr w:rsidR="00DE4DDF" w14:paraId="28EE8811" w14:textId="77777777" w:rsidTr="0050540B">
        <w:tc>
          <w:tcPr>
            <w:tcW w:w="704" w:type="dxa"/>
          </w:tcPr>
          <w:p w14:paraId="1263DB70" w14:textId="4D450C5C" w:rsidR="00DE4DDF" w:rsidRDefault="00DE4DDF" w:rsidP="00DE4DDF">
            <w:pPr>
              <w:rPr>
                <w:lang w:val="en-US"/>
              </w:rPr>
            </w:pPr>
            <w:r>
              <w:rPr>
                <w:lang w:val="en-US"/>
              </w:rPr>
              <w:t>3.</w:t>
            </w:r>
          </w:p>
        </w:tc>
        <w:tc>
          <w:tcPr>
            <w:tcW w:w="6237" w:type="dxa"/>
          </w:tcPr>
          <w:p w14:paraId="38C6C10F" w14:textId="77777777" w:rsidR="00DE4DDF" w:rsidRPr="004C6691" w:rsidRDefault="00DE4DDF" w:rsidP="00DE4DDF">
            <w:pPr>
              <w:rPr>
                <w:lang w:val="en-US"/>
              </w:rPr>
            </w:pPr>
            <w:r w:rsidRPr="004C6691">
              <w:rPr>
                <w:lang w:val="en-US"/>
              </w:rPr>
              <w:t>Approval of Directors Fee</w:t>
            </w:r>
            <w:r>
              <w:rPr>
                <w:lang w:val="en-US"/>
              </w:rPr>
              <w:t xml:space="preserve"> to be paid</w:t>
            </w:r>
            <w:r w:rsidRPr="004C6691">
              <w:rPr>
                <w:lang w:val="en-US"/>
              </w:rPr>
              <w:t xml:space="preserve"> </w:t>
            </w:r>
            <w:r>
              <w:rPr>
                <w:lang w:val="en-US"/>
              </w:rPr>
              <w:t>a relevant market rate.</w:t>
            </w:r>
          </w:p>
          <w:p w14:paraId="66DEF28B" w14:textId="77777777" w:rsidR="00DE4DDF" w:rsidRPr="004C6691" w:rsidRDefault="00DE4DDF" w:rsidP="00DE4DDF">
            <w:pPr>
              <w:rPr>
                <w:lang w:val="en-US"/>
              </w:rPr>
            </w:pPr>
          </w:p>
        </w:tc>
        <w:tc>
          <w:tcPr>
            <w:tcW w:w="992" w:type="dxa"/>
          </w:tcPr>
          <w:p w14:paraId="120BAFDE" w14:textId="77777777" w:rsidR="00DE4DDF" w:rsidRDefault="00DE4DDF" w:rsidP="00DE4DDF">
            <w:pPr>
              <w:jc w:val="center"/>
              <w:rPr>
                <w:lang w:val="en-US"/>
              </w:rPr>
            </w:pPr>
          </w:p>
        </w:tc>
        <w:tc>
          <w:tcPr>
            <w:tcW w:w="1083" w:type="dxa"/>
          </w:tcPr>
          <w:p w14:paraId="6566844E" w14:textId="77777777" w:rsidR="00DE4DDF" w:rsidRDefault="00DE4DDF" w:rsidP="00DE4DDF">
            <w:pPr>
              <w:jc w:val="center"/>
              <w:rPr>
                <w:lang w:val="en-US"/>
              </w:rPr>
            </w:pPr>
          </w:p>
        </w:tc>
      </w:tr>
    </w:tbl>
    <w:p w14:paraId="542DC3BD" w14:textId="77777777" w:rsidR="00B25007" w:rsidRDefault="00B25007" w:rsidP="00B25007">
      <w:pPr>
        <w:rPr>
          <w:lang w:val="en-US"/>
        </w:rPr>
      </w:pPr>
    </w:p>
    <w:p w14:paraId="7ABB1D15" w14:textId="77777777" w:rsidR="00B25007" w:rsidRDefault="00B25007" w:rsidP="00B25007">
      <w:pPr>
        <w:rPr>
          <w:lang w:val="en-US"/>
        </w:rPr>
      </w:pPr>
    </w:p>
    <w:p w14:paraId="7757BB0B" w14:textId="77777777" w:rsidR="00B25007" w:rsidRDefault="00B25007" w:rsidP="00B25007">
      <w:pPr>
        <w:rPr>
          <w:lang w:val="en-US"/>
        </w:rPr>
      </w:pPr>
      <w:r>
        <w:rPr>
          <w:lang w:val="en-US"/>
        </w:rPr>
        <w:t>Signed</w:t>
      </w:r>
      <w:r>
        <w:rPr>
          <w:lang w:val="en-US"/>
        </w:rPr>
        <w:tab/>
        <w:t>:</w:t>
      </w:r>
      <w:r>
        <w:rPr>
          <w:lang w:val="en-US"/>
        </w:rPr>
        <w:tab/>
        <w:t>……………………………………….</w:t>
      </w:r>
    </w:p>
    <w:p w14:paraId="7BAF7E1E" w14:textId="77777777" w:rsidR="00B25007" w:rsidRDefault="00B25007" w:rsidP="00B25007">
      <w:pPr>
        <w:rPr>
          <w:lang w:val="en-US"/>
        </w:rPr>
      </w:pPr>
    </w:p>
    <w:p w14:paraId="16863F1C" w14:textId="77777777" w:rsidR="00B25007" w:rsidRDefault="00B25007" w:rsidP="00B25007">
      <w:pPr>
        <w:rPr>
          <w:lang w:val="en-US"/>
        </w:rPr>
      </w:pPr>
      <w:r>
        <w:rPr>
          <w:lang w:val="en-US"/>
        </w:rPr>
        <w:t>Name</w:t>
      </w:r>
      <w:r>
        <w:rPr>
          <w:lang w:val="en-US"/>
        </w:rPr>
        <w:tab/>
        <w:t>:</w:t>
      </w:r>
      <w:r>
        <w:rPr>
          <w:lang w:val="en-US"/>
        </w:rPr>
        <w:tab/>
        <w:t>……………………………………….</w:t>
      </w:r>
    </w:p>
    <w:p w14:paraId="372FD28A" w14:textId="77777777" w:rsidR="00B25007" w:rsidRDefault="00B25007" w:rsidP="00B25007">
      <w:pPr>
        <w:rPr>
          <w:lang w:val="en-US"/>
        </w:rPr>
      </w:pPr>
    </w:p>
    <w:p w14:paraId="40ACC8E8" w14:textId="3F6196F1" w:rsidR="00B25007" w:rsidRDefault="00B25007" w:rsidP="00B25007">
      <w:pPr>
        <w:rPr>
          <w:lang w:val="en-US"/>
        </w:rPr>
      </w:pPr>
      <w:r>
        <w:rPr>
          <w:lang w:val="en-US"/>
        </w:rPr>
        <w:t>Date</w:t>
      </w:r>
      <w:r>
        <w:rPr>
          <w:lang w:val="en-US"/>
        </w:rPr>
        <w:tab/>
        <w:t>:</w:t>
      </w:r>
      <w:r>
        <w:rPr>
          <w:lang w:val="en-US"/>
        </w:rPr>
        <w:tab/>
        <w:t>……………………………………….</w:t>
      </w:r>
    </w:p>
    <w:p w14:paraId="1DE87DDC" w14:textId="7B312062" w:rsidR="00E30C91" w:rsidRDefault="00E30C91" w:rsidP="00B25007">
      <w:pPr>
        <w:rPr>
          <w:lang w:val="en-US"/>
        </w:rPr>
      </w:pPr>
    </w:p>
    <w:p w14:paraId="26B44A09" w14:textId="6D890D9D" w:rsidR="00E30C91" w:rsidRDefault="00E30C91" w:rsidP="00B25007">
      <w:pPr>
        <w:rPr>
          <w:lang w:val="en-US"/>
        </w:rPr>
      </w:pPr>
    </w:p>
    <w:p w14:paraId="3DDC31C7" w14:textId="436E6EF1" w:rsidR="00E30C91" w:rsidRDefault="00E30C91" w:rsidP="00B25007">
      <w:pPr>
        <w:rPr>
          <w:lang w:val="en-US"/>
        </w:rPr>
      </w:pPr>
    </w:p>
    <w:p w14:paraId="7EA2F09C" w14:textId="4BF58170" w:rsidR="00E30C91" w:rsidRDefault="00E30C91" w:rsidP="00B25007">
      <w:pPr>
        <w:rPr>
          <w:lang w:val="en-US"/>
        </w:rPr>
      </w:pPr>
    </w:p>
    <w:p w14:paraId="24738DC4" w14:textId="00125726" w:rsidR="00E30C91" w:rsidRDefault="00E30C91" w:rsidP="00B25007">
      <w:pPr>
        <w:rPr>
          <w:lang w:val="en-US"/>
        </w:rPr>
      </w:pPr>
    </w:p>
    <w:p w14:paraId="5AA5F018" w14:textId="2AF8B7C4" w:rsidR="00E30C91" w:rsidRDefault="00E30C91" w:rsidP="00B25007">
      <w:pPr>
        <w:rPr>
          <w:lang w:val="en-US"/>
        </w:rPr>
      </w:pPr>
    </w:p>
    <w:p w14:paraId="22AEA2A9" w14:textId="20A2F9AC" w:rsidR="00E30C91" w:rsidRDefault="00E30C91" w:rsidP="00B25007">
      <w:pPr>
        <w:rPr>
          <w:lang w:val="en-US"/>
        </w:rPr>
      </w:pPr>
    </w:p>
    <w:p w14:paraId="275111E1" w14:textId="6C27A8C5" w:rsidR="00E30C91" w:rsidRDefault="00E30C91" w:rsidP="00B25007">
      <w:pPr>
        <w:rPr>
          <w:lang w:val="en-US"/>
        </w:rPr>
      </w:pPr>
    </w:p>
    <w:p w14:paraId="48828B12" w14:textId="531E14F8" w:rsidR="00E30C91" w:rsidRDefault="00E30C91" w:rsidP="00B25007">
      <w:pPr>
        <w:rPr>
          <w:lang w:val="en-US"/>
        </w:rPr>
      </w:pPr>
    </w:p>
    <w:p w14:paraId="4417495B" w14:textId="4C660B0A" w:rsidR="00E30C91" w:rsidRDefault="00E30C91" w:rsidP="00B25007">
      <w:pPr>
        <w:rPr>
          <w:lang w:val="en-US"/>
        </w:rPr>
      </w:pPr>
    </w:p>
    <w:p w14:paraId="01C25674" w14:textId="177B4F20" w:rsidR="00E30C91" w:rsidRDefault="00E30C91" w:rsidP="00B25007">
      <w:pPr>
        <w:rPr>
          <w:lang w:val="en-US"/>
        </w:rPr>
      </w:pPr>
    </w:p>
    <w:p w14:paraId="70972DD4" w14:textId="72C61F7D" w:rsidR="00E30C91" w:rsidRDefault="00E30C91" w:rsidP="00B25007">
      <w:pPr>
        <w:rPr>
          <w:lang w:val="en-US"/>
        </w:rPr>
      </w:pPr>
    </w:p>
    <w:p w14:paraId="35B2F9D1" w14:textId="77777777" w:rsidR="00E30C91" w:rsidRPr="00EA5AC2" w:rsidRDefault="00E30C91" w:rsidP="00B25007">
      <w:pPr>
        <w:rPr>
          <w:lang w:val="en-US"/>
        </w:rPr>
      </w:pPr>
    </w:p>
    <w:tbl>
      <w:tblPr>
        <w:tblStyle w:val="TableGrid"/>
        <w:tblW w:w="0" w:type="auto"/>
        <w:tblLook w:val="04A0" w:firstRow="1" w:lastRow="0" w:firstColumn="1" w:lastColumn="0" w:noHBand="0" w:noVBand="1"/>
      </w:tblPr>
      <w:tblGrid>
        <w:gridCol w:w="657"/>
        <w:gridCol w:w="4404"/>
        <w:gridCol w:w="3955"/>
      </w:tblGrid>
      <w:tr w:rsidR="00B25007" w:rsidRPr="007C7827" w14:paraId="60008222" w14:textId="77777777" w:rsidTr="0050540B">
        <w:tc>
          <w:tcPr>
            <w:tcW w:w="657" w:type="dxa"/>
          </w:tcPr>
          <w:p w14:paraId="67811E55" w14:textId="4D4C2355" w:rsidR="00B25007" w:rsidRPr="007C7827" w:rsidRDefault="00B25007" w:rsidP="0050540B">
            <w:pPr>
              <w:rPr>
                <w:b/>
                <w:bCs/>
                <w:lang w:val="en-US"/>
              </w:rPr>
            </w:pPr>
            <w:r>
              <w:rPr>
                <w:rFonts w:ascii="Arial" w:hAnsi="Arial" w:cs="Arial"/>
              </w:rPr>
              <w:br w:type="page"/>
            </w:r>
            <w:r w:rsidRPr="007C7827">
              <w:rPr>
                <w:b/>
                <w:bCs/>
                <w:lang w:val="en-US"/>
              </w:rPr>
              <w:t>Ref.</w:t>
            </w:r>
          </w:p>
        </w:tc>
        <w:tc>
          <w:tcPr>
            <w:tcW w:w="4404" w:type="dxa"/>
          </w:tcPr>
          <w:p w14:paraId="5F7594D8" w14:textId="77777777" w:rsidR="00B25007" w:rsidRPr="007C7827" w:rsidRDefault="00B25007" w:rsidP="0050540B">
            <w:pPr>
              <w:rPr>
                <w:b/>
                <w:bCs/>
                <w:lang w:val="en-US"/>
              </w:rPr>
            </w:pPr>
            <w:r w:rsidRPr="007C7827">
              <w:rPr>
                <w:b/>
                <w:bCs/>
                <w:lang w:val="en-US"/>
              </w:rPr>
              <w:t>Motion</w:t>
            </w:r>
          </w:p>
        </w:tc>
        <w:tc>
          <w:tcPr>
            <w:tcW w:w="3955" w:type="dxa"/>
          </w:tcPr>
          <w:p w14:paraId="3CDC06E0" w14:textId="77777777" w:rsidR="00B25007" w:rsidRPr="007C7827" w:rsidRDefault="00B25007" w:rsidP="0050540B">
            <w:pPr>
              <w:rPr>
                <w:b/>
                <w:bCs/>
                <w:lang w:val="en-US"/>
              </w:rPr>
            </w:pPr>
            <w:r>
              <w:rPr>
                <w:b/>
                <w:bCs/>
                <w:lang w:val="en-US"/>
              </w:rPr>
              <w:t>Why are we asking for approval for this?</w:t>
            </w:r>
          </w:p>
        </w:tc>
      </w:tr>
      <w:tr w:rsidR="00D43241" w:rsidRPr="007C7827" w14:paraId="3B7ED85D" w14:textId="77777777" w:rsidTr="0031358A">
        <w:trPr>
          <w:trHeight w:val="1013"/>
        </w:trPr>
        <w:tc>
          <w:tcPr>
            <w:tcW w:w="657" w:type="dxa"/>
          </w:tcPr>
          <w:p w14:paraId="2EF4AC3B" w14:textId="44C8D9BB" w:rsidR="00D43241" w:rsidRDefault="00D43241" w:rsidP="00D43241">
            <w:pPr>
              <w:rPr>
                <w:rFonts w:ascii="Arial" w:hAnsi="Arial" w:cs="Arial"/>
              </w:rPr>
            </w:pPr>
            <w:r>
              <w:rPr>
                <w:lang w:val="en-US"/>
              </w:rPr>
              <w:t>1.</w:t>
            </w:r>
          </w:p>
        </w:tc>
        <w:tc>
          <w:tcPr>
            <w:tcW w:w="4404" w:type="dxa"/>
          </w:tcPr>
          <w:p w14:paraId="7FC77404" w14:textId="77777777" w:rsidR="00D43241" w:rsidRDefault="00D43241" w:rsidP="00D43241">
            <w:pPr>
              <w:rPr>
                <w:lang w:val="en-US"/>
              </w:rPr>
            </w:pPr>
            <w:r w:rsidRPr="004C6691">
              <w:rPr>
                <w:lang w:val="en-US"/>
              </w:rPr>
              <w:t xml:space="preserve">Approval of the </w:t>
            </w:r>
            <w:r>
              <w:rPr>
                <w:lang w:val="en-US"/>
              </w:rPr>
              <w:t>new Rule Book</w:t>
            </w:r>
          </w:p>
          <w:p w14:paraId="7B802DA5" w14:textId="77777777" w:rsidR="00D43241" w:rsidRPr="000027F4" w:rsidRDefault="00D43241" w:rsidP="00D43241">
            <w:pPr>
              <w:rPr>
                <w:rFonts w:asciiTheme="minorHAnsi" w:hAnsiTheme="minorHAnsi" w:cstheme="minorHAnsi"/>
              </w:rPr>
            </w:pPr>
          </w:p>
        </w:tc>
        <w:tc>
          <w:tcPr>
            <w:tcW w:w="3955" w:type="dxa"/>
          </w:tcPr>
          <w:p w14:paraId="21BAB6D7" w14:textId="77777777" w:rsidR="00D43241" w:rsidRDefault="00D43241" w:rsidP="00D43241">
            <w:pPr>
              <w:rPr>
                <w:lang w:val="en-US"/>
              </w:rPr>
            </w:pPr>
            <w:r>
              <w:rPr>
                <w:lang w:val="en-US"/>
              </w:rPr>
              <w:t>Members are being asked to approve the new Rule Book to enable the Credit Union to operate in a more commercial manner, in line with both best practice and current legislation.</w:t>
            </w:r>
          </w:p>
          <w:p w14:paraId="7F640774" w14:textId="77777777" w:rsidR="00D43241" w:rsidRPr="00D43241" w:rsidRDefault="00D43241" w:rsidP="00D43241">
            <w:pPr>
              <w:rPr>
                <w:lang w:val="en-US"/>
              </w:rPr>
            </w:pPr>
          </w:p>
        </w:tc>
      </w:tr>
      <w:tr w:rsidR="00D43241" w:rsidRPr="007C7827" w14:paraId="3A1F8AE4" w14:textId="77777777" w:rsidTr="00E21CCB">
        <w:trPr>
          <w:trHeight w:val="1013"/>
        </w:trPr>
        <w:tc>
          <w:tcPr>
            <w:tcW w:w="657" w:type="dxa"/>
          </w:tcPr>
          <w:p w14:paraId="0B81DFE8" w14:textId="6CF80028" w:rsidR="00D43241" w:rsidRDefault="00D43241" w:rsidP="00D43241">
            <w:pPr>
              <w:rPr>
                <w:rFonts w:ascii="Arial" w:hAnsi="Arial" w:cs="Arial"/>
              </w:rPr>
            </w:pPr>
            <w:r>
              <w:rPr>
                <w:rFonts w:ascii="Arial" w:hAnsi="Arial" w:cs="Arial"/>
              </w:rPr>
              <w:t>2.</w:t>
            </w:r>
          </w:p>
        </w:tc>
        <w:tc>
          <w:tcPr>
            <w:tcW w:w="4404" w:type="dxa"/>
          </w:tcPr>
          <w:p w14:paraId="10778A0C" w14:textId="5630DBB6" w:rsidR="00D43241" w:rsidRPr="007C7827" w:rsidRDefault="00D43241" w:rsidP="00D43241">
            <w:pPr>
              <w:rPr>
                <w:b/>
                <w:bCs/>
                <w:lang w:val="en-US"/>
              </w:rPr>
            </w:pPr>
            <w:r w:rsidRPr="000027F4">
              <w:rPr>
                <w:rFonts w:asciiTheme="minorHAnsi" w:hAnsiTheme="minorHAnsi" w:cstheme="minorHAnsi"/>
              </w:rPr>
              <w:t>Appoint Adrian Sargent, CEO, to the Board of Directors</w:t>
            </w:r>
          </w:p>
        </w:tc>
        <w:tc>
          <w:tcPr>
            <w:tcW w:w="3955" w:type="dxa"/>
          </w:tcPr>
          <w:p w14:paraId="32F893FF" w14:textId="77777777" w:rsidR="00D43241" w:rsidRDefault="00D43241" w:rsidP="00D43241">
            <w:pPr>
              <w:rPr>
                <w:lang w:val="en-US"/>
              </w:rPr>
            </w:pPr>
            <w:r w:rsidRPr="00E21CCB">
              <w:rPr>
                <w:lang w:val="en-US"/>
              </w:rPr>
              <w:t xml:space="preserve">The Board are of the view that the CEO should be part of the Board’s </w:t>
            </w:r>
            <w:proofErr w:type="gramStart"/>
            <w:r w:rsidRPr="00E21CCB">
              <w:rPr>
                <w:lang w:val="en-US"/>
              </w:rPr>
              <w:t>decision making</w:t>
            </w:r>
            <w:proofErr w:type="gramEnd"/>
            <w:r w:rsidRPr="00E21CCB">
              <w:rPr>
                <w:lang w:val="en-US"/>
              </w:rPr>
              <w:t xml:space="preserve"> process</w:t>
            </w:r>
            <w:r>
              <w:rPr>
                <w:lang w:val="en-US"/>
              </w:rPr>
              <w:t>. This is now provided for in the new Rule Book.</w:t>
            </w:r>
          </w:p>
          <w:p w14:paraId="54F79BC4" w14:textId="1CE5B25E" w:rsidR="00D43241" w:rsidRPr="00E21CCB" w:rsidRDefault="00D43241" w:rsidP="00D43241">
            <w:pPr>
              <w:rPr>
                <w:lang w:val="en-US"/>
              </w:rPr>
            </w:pPr>
          </w:p>
        </w:tc>
      </w:tr>
      <w:tr w:rsidR="00D43241" w:rsidRPr="004C6691" w14:paraId="6D0C0E48" w14:textId="77777777" w:rsidTr="0050540B">
        <w:tc>
          <w:tcPr>
            <w:tcW w:w="657" w:type="dxa"/>
          </w:tcPr>
          <w:p w14:paraId="0E8D4C7D" w14:textId="694A6651" w:rsidR="00D43241" w:rsidRDefault="00D43241" w:rsidP="00D43241">
            <w:pPr>
              <w:rPr>
                <w:lang w:val="en-US"/>
              </w:rPr>
            </w:pPr>
            <w:r>
              <w:rPr>
                <w:lang w:val="en-US"/>
              </w:rPr>
              <w:t>3.</w:t>
            </w:r>
          </w:p>
        </w:tc>
        <w:tc>
          <w:tcPr>
            <w:tcW w:w="4404" w:type="dxa"/>
          </w:tcPr>
          <w:p w14:paraId="4DBD400B" w14:textId="77777777" w:rsidR="00D43241" w:rsidRPr="004C6691" w:rsidRDefault="00D43241" w:rsidP="00D43241">
            <w:pPr>
              <w:rPr>
                <w:lang w:val="en-US"/>
              </w:rPr>
            </w:pPr>
            <w:r w:rsidRPr="004C6691">
              <w:rPr>
                <w:lang w:val="en-US"/>
              </w:rPr>
              <w:t>Approval of Directors Fee</w:t>
            </w:r>
            <w:r>
              <w:rPr>
                <w:lang w:val="en-US"/>
              </w:rPr>
              <w:t xml:space="preserve"> to be paid</w:t>
            </w:r>
            <w:r w:rsidRPr="004C6691">
              <w:rPr>
                <w:lang w:val="en-US"/>
              </w:rPr>
              <w:t xml:space="preserve"> </w:t>
            </w:r>
            <w:r>
              <w:rPr>
                <w:lang w:val="en-US"/>
              </w:rPr>
              <w:t>a relevant market rate</w:t>
            </w:r>
          </w:p>
          <w:p w14:paraId="1267B33A" w14:textId="77777777" w:rsidR="00D43241" w:rsidRPr="00E30C91" w:rsidRDefault="00D43241" w:rsidP="00D43241">
            <w:pPr>
              <w:rPr>
                <w:b/>
                <w:bCs/>
                <w:lang w:val="en-US"/>
              </w:rPr>
            </w:pPr>
          </w:p>
        </w:tc>
        <w:tc>
          <w:tcPr>
            <w:tcW w:w="3955" w:type="dxa"/>
          </w:tcPr>
          <w:p w14:paraId="44F29691" w14:textId="77777777" w:rsidR="00D43241" w:rsidRDefault="00D43241" w:rsidP="00D43241">
            <w:pPr>
              <w:rPr>
                <w:lang w:val="en-US"/>
              </w:rPr>
            </w:pPr>
            <w:r>
              <w:rPr>
                <w:lang w:val="en-US"/>
              </w:rPr>
              <w:t xml:space="preserve">In line with other Boards the Members are requested to approve, where appropriate, Directors fees to be paid, but only in line with a fair market rate. </w:t>
            </w:r>
          </w:p>
          <w:p w14:paraId="04E8AB9B" w14:textId="77777777" w:rsidR="00D43241" w:rsidRPr="00E30C91" w:rsidRDefault="00D43241" w:rsidP="00D43241">
            <w:pPr>
              <w:rPr>
                <w:b/>
                <w:bCs/>
                <w:lang w:val="en-US"/>
              </w:rPr>
            </w:pPr>
            <w:r w:rsidRPr="00E30C91">
              <w:rPr>
                <w:b/>
                <w:bCs/>
                <w:lang w:val="en-US"/>
              </w:rPr>
              <w:t xml:space="preserve"> </w:t>
            </w:r>
          </w:p>
        </w:tc>
      </w:tr>
    </w:tbl>
    <w:p w14:paraId="44F70BB8" w14:textId="77777777" w:rsidR="00B25007" w:rsidRDefault="00B25007">
      <w:pPr>
        <w:jc w:val="both"/>
        <w:rPr>
          <w:lang w:val="en-US"/>
        </w:rPr>
      </w:pPr>
    </w:p>
    <w:sectPr w:rsidR="00B25007">
      <w:headerReference w:type="default" r:id="rId10"/>
      <w:footerReference w:type="default" r:id="rId11"/>
      <w:pgSz w:w="11906" w:h="16838"/>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E8D8" w14:textId="77777777" w:rsidR="00C72455" w:rsidRDefault="00C72455">
      <w:r>
        <w:separator/>
      </w:r>
    </w:p>
  </w:endnote>
  <w:endnote w:type="continuationSeparator" w:id="0">
    <w:p w14:paraId="54E02FAB" w14:textId="77777777" w:rsidR="00C72455" w:rsidRDefault="00C7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1C84" w14:textId="77777777" w:rsidR="007F1538" w:rsidRDefault="00B25007">
    <w:pPr>
      <w:spacing w:before="100" w:beforeAutospacing="1"/>
      <w:jc w:val="both"/>
      <w:rPr>
        <w:rFonts w:ascii="Times New Roman" w:hAnsi="Times New Roman" w:cs="Times New Roman"/>
      </w:rPr>
    </w:pPr>
    <w:r>
      <w:rPr>
        <w:rFonts w:ascii="Helvetica" w:hAnsi="Helvetica" w:cs="Helvetica"/>
        <w:sz w:val="16"/>
        <w:szCs w:val="16"/>
      </w:rPr>
      <w:ptab w:relativeTo="margin" w:alignment="center" w:leader="none"/>
    </w:r>
    <w:r>
      <w:rPr>
        <w:rFonts w:ascii="Helvetica" w:hAnsi="Helvetica" w:cs="Helvetica"/>
        <w:sz w:val="16"/>
        <w:szCs w:val="16"/>
      </w:rPr>
      <w:t>Castle Community Bank is the trading name of North Edinburgh and Castle Credit Union Ltd. Registered office: 49 Great Junction Street, Edinburgh, EH6 5HX. Registered under the Credit Unions Act 1979, number 019CUS. Authorised by the Prudential Regulation Authority and regulated by the Financial Conduct Authority and the Prudential Regulation Authority under registration no. 213877. Castle Community Bank is covered by the Financial Services Compensation Scheme and the Financial Ombudsman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A5B5" w14:textId="77777777" w:rsidR="00C72455" w:rsidRDefault="00C72455">
      <w:r>
        <w:separator/>
      </w:r>
    </w:p>
  </w:footnote>
  <w:footnote w:type="continuationSeparator" w:id="0">
    <w:p w14:paraId="79B44A05" w14:textId="77777777" w:rsidR="00C72455" w:rsidRDefault="00C7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0D46" w14:textId="77777777" w:rsidR="007F1538" w:rsidRDefault="00B25007">
    <w:pPr>
      <w:pStyle w:val="Header"/>
      <w:jc w:val="right"/>
    </w:pPr>
    <w:r>
      <w:rPr>
        <w:noProof/>
        <w:lang w:eastAsia="en-GB"/>
      </w:rPr>
      <w:drawing>
        <wp:inline distT="0" distB="0" distL="0" distR="0" wp14:anchorId="1AE2E5A0" wp14:editId="0D8FFD53">
          <wp:extent cx="2876550" cy="400050"/>
          <wp:effectExtent l="0" t="0" r="0" b="0"/>
          <wp:docPr id="1" name="x_Picture 1" descr="cid:image002.png@01D3CD89.5B5299F0"/>
          <wp:cNvGraphicFramePr/>
          <a:graphic xmlns:a="http://schemas.openxmlformats.org/drawingml/2006/main">
            <a:graphicData uri="http://schemas.openxmlformats.org/drawingml/2006/picture">
              <pic:pic xmlns:pic="http://schemas.openxmlformats.org/drawingml/2006/picture">
                <pic:nvPicPr>
                  <pic:cNvPr id="2" name="x_Picture 1" descr="cid:image002.png@01D3CD89.5B5299F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p>
  <w:p w14:paraId="0BAD07BB" w14:textId="77777777" w:rsidR="007F1538" w:rsidRDefault="007F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E8"/>
    <w:multiLevelType w:val="hybridMultilevel"/>
    <w:tmpl w:val="36781660"/>
    <w:lvl w:ilvl="0" w:tplc="CD08650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D7EAB"/>
    <w:multiLevelType w:val="hybridMultilevel"/>
    <w:tmpl w:val="DBE8CE6C"/>
    <w:lvl w:ilvl="0" w:tplc="461AC054">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2B3057"/>
    <w:multiLevelType w:val="hybridMultilevel"/>
    <w:tmpl w:val="75F0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38"/>
    <w:rsid w:val="00005398"/>
    <w:rsid w:val="00042663"/>
    <w:rsid w:val="0004326B"/>
    <w:rsid w:val="00045295"/>
    <w:rsid w:val="000D7279"/>
    <w:rsid w:val="001428EE"/>
    <w:rsid w:val="00146C5C"/>
    <w:rsid w:val="001561DA"/>
    <w:rsid w:val="001762DB"/>
    <w:rsid w:val="001E282D"/>
    <w:rsid w:val="0024588F"/>
    <w:rsid w:val="00283A94"/>
    <w:rsid w:val="0029345B"/>
    <w:rsid w:val="0031358A"/>
    <w:rsid w:val="003C1DFB"/>
    <w:rsid w:val="003D33D8"/>
    <w:rsid w:val="0041535C"/>
    <w:rsid w:val="004B07A2"/>
    <w:rsid w:val="004E55C5"/>
    <w:rsid w:val="00527623"/>
    <w:rsid w:val="0053329A"/>
    <w:rsid w:val="005A4A85"/>
    <w:rsid w:val="00734D3D"/>
    <w:rsid w:val="0077354F"/>
    <w:rsid w:val="007F1538"/>
    <w:rsid w:val="007F2043"/>
    <w:rsid w:val="00927363"/>
    <w:rsid w:val="00965A25"/>
    <w:rsid w:val="00A221CA"/>
    <w:rsid w:val="00A804C4"/>
    <w:rsid w:val="00AA2944"/>
    <w:rsid w:val="00B25007"/>
    <w:rsid w:val="00B746E6"/>
    <w:rsid w:val="00B94B53"/>
    <w:rsid w:val="00C72455"/>
    <w:rsid w:val="00D43241"/>
    <w:rsid w:val="00DE4DDF"/>
    <w:rsid w:val="00DF1073"/>
    <w:rsid w:val="00E00309"/>
    <w:rsid w:val="00E21CCB"/>
    <w:rsid w:val="00E30C91"/>
    <w:rsid w:val="00E56D4E"/>
    <w:rsid w:val="00E62431"/>
    <w:rsid w:val="00E92181"/>
    <w:rsid w:val="00ED778D"/>
    <w:rsid w:val="00FB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CF5"/>
  <w15:docId w15:val="{11BAC2D3-B423-41C5-BCE4-973F01DF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0768">
      <w:bodyDiv w:val="1"/>
      <w:marLeft w:val="0"/>
      <w:marRight w:val="0"/>
      <w:marTop w:val="0"/>
      <w:marBottom w:val="0"/>
      <w:divBdr>
        <w:top w:val="none" w:sz="0" w:space="0" w:color="auto"/>
        <w:left w:val="none" w:sz="0" w:space="0" w:color="auto"/>
        <w:bottom w:val="none" w:sz="0" w:space="0" w:color="auto"/>
        <w:right w:val="none" w:sz="0" w:space="0" w:color="auto"/>
      </w:divBdr>
    </w:div>
    <w:div w:id="1549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7feac25-4307-43f1-8a85-612858db85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F7550EA37C14DA8B72DD50C1FBA2F" ma:contentTypeVersion="11" ma:contentTypeDescription="Create a new document." ma:contentTypeScope="" ma:versionID="f7da69c42dc9e50b944d1457e0ef5321">
  <xsd:schema xmlns:xsd="http://www.w3.org/2001/XMLSchema" xmlns:xs="http://www.w3.org/2001/XMLSchema" xmlns:p="http://schemas.microsoft.com/office/2006/metadata/properties" xmlns:ns2="57feac25-4307-43f1-8a85-612858db85c4" targetNamespace="http://schemas.microsoft.com/office/2006/metadata/properties" ma:root="true" ma:fieldsID="606d7037b235b9d61044a09d2dc6b983" ns2:_="">
    <xsd:import namespace="57feac25-4307-43f1-8a85-612858db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ac25-4307-43f1-8a85-612858db8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5F840-2D13-4B72-90B5-428F8663C8B8}">
  <ds:schemaRefs>
    <ds:schemaRef ds:uri="http://schemas.microsoft.com/office/2006/metadata/properties"/>
    <ds:schemaRef ds:uri="http://schemas.microsoft.com/office/infopath/2007/PartnerControls"/>
    <ds:schemaRef ds:uri="57feac25-4307-43f1-8a85-612858db85c4"/>
  </ds:schemaRefs>
</ds:datastoreItem>
</file>

<file path=customXml/itemProps2.xml><?xml version="1.0" encoding="utf-8"?>
<ds:datastoreItem xmlns:ds="http://schemas.openxmlformats.org/officeDocument/2006/customXml" ds:itemID="{8A7B1716-9D89-4631-ABE7-F483B368E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ac25-4307-43f1-8a85-612858db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4169D-4F85-42D6-81F7-4F16027CC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Buchanan</dc:creator>
  <cp:lastModifiedBy>Margaret Strachan</cp:lastModifiedBy>
  <cp:revision>2</cp:revision>
  <cp:lastPrinted>2021-08-31T14:41:00Z</cp:lastPrinted>
  <dcterms:created xsi:type="dcterms:W3CDTF">2021-08-31T15:17:00Z</dcterms:created>
  <dcterms:modified xsi:type="dcterms:W3CDTF">2021-08-31T15:17:00Z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2397700</vt:r8>
  </property>
  <property fmtid="{D5CDD505-2E9C-101B-9397-08002B2CF9AE}" pid="3" name="ContentTypeId">
    <vt:lpwstr>0x01010040BF7550EA37C14DA8B72DD50C1FBA2F</vt:lpwstr>
  </property>
  <property fmtid="{D5CDD505-2E9C-101B-9397-08002B2CF9AE}" pid="4" name="ComplianceAssetId">
    <vt:lpwstr/>
  </property>
  <property fmtid="{D5CDD505-2E9C-101B-9397-08002B2CF9AE}" pid="5" name="_ExtendedDescription">
    <vt:lpwstr/>
  </property>
</Properties>
</file>